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76" w:rsidRDefault="00434676" w:rsidP="00434676">
      <w:pPr>
        <w:widowControl w:val="0"/>
        <w:autoSpaceDE w:val="0"/>
        <w:autoSpaceDN w:val="0"/>
        <w:adjustRightInd w:val="0"/>
      </w:pPr>
      <w:bookmarkStart w:id="0" w:name="_GoBack"/>
      <w:bookmarkEnd w:id="0"/>
    </w:p>
    <w:p w:rsidR="00434676" w:rsidRDefault="00434676" w:rsidP="00434676">
      <w:pPr>
        <w:widowControl w:val="0"/>
        <w:autoSpaceDE w:val="0"/>
        <w:autoSpaceDN w:val="0"/>
        <w:adjustRightInd w:val="0"/>
      </w:pPr>
      <w:r>
        <w:rPr>
          <w:b/>
          <w:bCs/>
        </w:rPr>
        <w:t>Section 1.65  Motions</w:t>
      </w:r>
      <w:r>
        <w:t xml:space="preserve"> </w:t>
      </w:r>
    </w:p>
    <w:p w:rsidR="00434676" w:rsidRDefault="00434676" w:rsidP="00434676">
      <w:pPr>
        <w:widowControl w:val="0"/>
        <w:autoSpaceDE w:val="0"/>
        <w:autoSpaceDN w:val="0"/>
        <w:adjustRightInd w:val="0"/>
      </w:pPr>
    </w:p>
    <w:p w:rsidR="00434676" w:rsidRDefault="00434676" w:rsidP="00434676">
      <w:pPr>
        <w:widowControl w:val="0"/>
        <w:autoSpaceDE w:val="0"/>
        <w:autoSpaceDN w:val="0"/>
        <w:adjustRightInd w:val="0"/>
        <w:ind w:left="1440" w:hanging="720"/>
      </w:pPr>
      <w:r>
        <w:t>a)</w:t>
      </w:r>
      <w:r>
        <w:tab/>
        <w:t xml:space="preserve">Motions may be presented requesting a postponement of the hearing; a more sufficient pleading; a bill of particulars; the striking of irrelevant or immaterial matter; the dismissal of the proceedings for want of jurisdiction; the quashing of a subpoena; the postponement of an effective date of an order; the extension of time for compliance with an order; or such other relief or order as may be appropriate. </w:t>
      </w:r>
    </w:p>
    <w:p w:rsidR="00E03836" w:rsidRDefault="00E03836" w:rsidP="00434676">
      <w:pPr>
        <w:widowControl w:val="0"/>
        <w:autoSpaceDE w:val="0"/>
        <w:autoSpaceDN w:val="0"/>
        <w:adjustRightInd w:val="0"/>
        <w:ind w:left="1440" w:hanging="720"/>
      </w:pPr>
    </w:p>
    <w:p w:rsidR="00434676" w:rsidRDefault="00434676" w:rsidP="00434676">
      <w:pPr>
        <w:widowControl w:val="0"/>
        <w:autoSpaceDE w:val="0"/>
        <w:autoSpaceDN w:val="0"/>
        <w:adjustRightInd w:val="0"/>
        <w:ind w:left="1440" w:hanging="720"/>
      </w:pPr>
      <w:r>
        <w:t>b)</w:t>
      </w:r>
      <w:r>
        <w:tab/>
        <w:t xml:space="preserve">Motions, unless made orally during a hearing, shall be made in writing at least 5 days prior to the date of the hearing or on such other date as the administrative law judge shall designate, shall set forth the relief or order sought, and shall be ruled upon on the day of such hearing, or prior to such hearing after notice to all parties and opportunity to be heard on such motion. </w:t>
      </w:r>
    </w:p>
    <w:p w:rsidR="00E03836" w:rsidRDefault="00E03836" w:rsidP="00434676">
      <w:pPr>
        <w:widowControl w:val="0"/>
        <w:autoSpaceDE w:val="0"/>
        <w:autoSpaceDN w:val="0"/>
        <w:adjustRightInd w:val="0"/>
        <w:ind w:left="1440" w:hanging="720"/>
      </w:pPr>
    </w:p>
    <w:p w:rsidR="00434676" w:rsidRDefault="00434676" w:rsidP="00434676">
      <w:pPr>
        <w:widowControl w:val="0"/>
        <w:autoSpaceDE w:val="0"/>
        <w:autoSpaceDN w:val="0"/>
        <w:adjustRightInd w:val="0"/>
        <w:ind w:left="1440" w:hanging="720"/>
      </w:pPr>
      <w:r>
        <w:t>c)</w:t>
      </w:r>
      <w:r>
        <w:tab/>
        <w:t xml:space="preserve">Motions made orally during the hearing shall be ruled on immediately by the administrative law judge or taken under advisement and ruled upon at a later date. </w:t>
      </w:r>
    </w:p>
    <w:p w:rsidR="00434676" w:rsidRDefault="00434676" w:rsidP="00434676">
      <w:pPr>
        <w:widowControl w:val="0"/>
        <w:autoSpaceDE w:val="0"/>
        <w:autoSpaceDN w:val="0"/>
        <w:adjustRightInd w:val="0"/>
        <w:ind w:left="1440" w:hanging="720"/>
      </w:pPr>
    </w:p>
    <w:p w:rsidR="00434676" w:rsidRDefault="00434676" w:rsidP="00434676">
      <w:pPr>
        <w:widowControl w:val="0"/>
        <w:autoSpaceDE w:val="0"/>
        <w:autoSpaceDN w:val="0"/>
        <w:adjustRightInd w:val="0"/>
        <w:ind w:left="1440" w:hanging="720"/>
      </w:pPr>
      <w:r>
        <w:t xml:space="preserve">(Source:  Amended at 16 Ill. Reg. 15850, effective October 5, 1992) </w:t>
      </w:r>
    </w:p>
    <w:sectPr w:rsidR="00434676" w:rsidSect="004346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4676"/>
    <w:rsid w:val="000149A8"/>
    <w:rsid w:val="001678D1"/>
    <w:rsid w:val="00434676"/>
    <w:rsid w:val="009A6C82"/>
    <w:rsid w:val="00C45725"/>
    <w:rsid w:val="00E0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2012-06-21T19:54:00Z</dcterms:created>
  <dcterms:modified xsi:type="dcterms:W3CDTF">2012-06-21T19:55:00Z</dcterms:modified>
</cp:coreProperties>
</file>