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A" w:rsidRDefault="00D9018A" w:rsidP="001956BC">
      <w:pPr>
        <w:rPr>
          <w:b/>
        </w:rPr>
      </w:pPr>
      <w:bookmarkStart w:id="0" w:name="_GoBack"/>
      <w:bookmarkEnd w:id="0"/>
    </w:p>
    <w:p w:rsidR="001956BC" w:rsidRPr="001956BC" w:rsidRDefault="001956BC" w:rsidP="001956BC">
      <w:pPr>
        <w:rPr>
          <w:b/>
        </w:rPr>
      </w:pPr>
      <w:r w:rsidRPr="001956BC">
        <w:rPr>
          <w:b/>
        </w:rPr>
        <w:t>Section 1300.30  Applicability of Procedure</w:t>
      </w:r>
    </w:p>
    <w:p w:rsidR="001956BC" w:rsidRPr="001956BC" w:rsidRDefault="001956BC" w:rsidP="001956BC"/>
    <w:p w:rsidR="001956BC" w:rsidRPr="001956BC" w:rsidRDefault="001956BC" w:rsidP="001956BC">
      <w:pPr>
        <w:ind w:left="1440" w:hanging="720"/>
      </w:pPr>
      <w:r w:rsidRPr="001956BC">
        <w:t>a)</w:t>
      </w:r>
      <w:r w:rsidRPr="001956BC">
        <w:tab/>
        <w:t>To be eligible for consideration, each grievance shall be submitted in accordance with the procedure established in Sections 1300.40 and 1300.50 of this Part.</w:t>
      </w:r>
    </w:p>
    <w:p w:rsidR="001956BC" w:rsidRPr="001956BC" w:rsidRDefault="001956BC" w:rsidP="001956BC">
      <w:pPr>
        <w:ind w:left="1440" w:hanging="720"/>
      </w:pPr>
    </w:p>
    <w:p w:rsidR="001956BC" w:rsidRPr="001956BC" w:rsidRDefault="001956BC" w:rsidP="001956BC">
      <w:pPr>
        <w:ind w:left="1440" w:hanging="720"/>
      </w:pPr>
      <w:r w:rsidRPr="001956BC">
        <w:t>b)</w:t>
      </w:r>
      <w:r w:rsidRPr="001956BC">
        <w:tab/>
        <w:t>A complainant</w:t>
      </w:r>
      <w:r w:rsidR="00657E82">
        <w:t>'</w:t>
      </w:r>
      <w:r w:rsidRPr="001956BC">
        <w:t>s failure to submit a grievance or to appeal it to the next level for consideration within the applicable time limit shall be deemed a withdrawal of the grievance or the complainant</w:t>
      </w:r>
      <w:r w:rsidR="00657E82">
        <w:t>'</w:t>
      </w:r>
      <w:r w:rsidRPr="001956BC">
        <w:t>s acceptance of the response most recently given by the State Board of Education under the grievance procedure.</w:t>
      </w:r>
    </w:p>
    <w:p w:rsidR="001956BC" w:rsidRPr="001956BC" w:rsidRDefault="001956BC" w:rsidP="001956BC">
      <w:pPr>
        <w:ind w:left="1440" w:hanging="720"/>
      </w:pPr>
    </w:p>
    <w:p w:rsidR="001956BC" w:rsidRPr="001956BC" w:rsidRDefault="001956BC" w:rsidP="001956BC">
      <w:pPr>
        <w:ind w:left="1440" w:hanging="720"/>
      </w:pPr>
      <w:r w:rsidRPr="001956BC">
        <w:t>c)</w:t>
      </w:r>
      <w:r w:rsidRPr="001956BC">
        <w:tab/>
        <w:t xml:space="preserve">Upon </w:t>
      </w:r>
      <w:r w:rsidR="00070979">
        <w:t>becoming aware that an individual has a complaint or wishes</w:t>
      </w:r>
      <w:r w:rsidRPr="001956BC">
        <w:t xml:space="preserve"> to file a formal grievance, staff of the State Board of Education shall instruct the individual how to receive information about the procedure established under this Part and a copy of the grievance form.</w:t>
      </w:r>
    </w:p>
    <w:sectPr w:rsidR="001956BC" w:rsidRPr="001956B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C6F">
      <w:r>
        <w:separator/>
      </w:r>
    </w:p>
  </w:endnote>
  <w:endnote w:type="continuationSeparator" w:id="0">
    <w:p w:rsidR="00000000" w:rsidRDefault="00D2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C6F">
      <w:r>
        <w:separator/>
      </w:r>
    </w:p>
  </w:footnote>
  <w:footnote w:type="continuationSeparator" w:id="0">
    <w:p w:rsidR="00000000" w:rsidRDefault="00D2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0979"/>
    <w:rsid w:val="000D225F"/>
    <w:rsid w:val="00136B47"/>
    <w:rsid w:val="00150267"/>
    <w:rsid w:val="001956BC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7E82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6780"/>
    <w:rsid w:val="00CC13F9"/>
    <w:rsid w:val="00CD3723"/>
    <w:rsid w:val="00D20C6F"/>
    <w:rsid w:val="00D55B37"/>
    <w:rsid w:val="00D62188"/>
    <w:rsid w:val="00D735B8"/>
    <w:rsid w:val="00D9018A"/>
    <w:rsid w:val="00D93C67"/>
    <w:rsid w:val="00DF731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