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A41" w:rsidRDefault="00D63A41" w:rsidP="00D63A41">
      <w:pPr>
        <w:widowControl w:val="0"/>
        <w:autoSpaceDE w:val="0"/>
        <w:autoSpaceDN w:val="0"/>
        <w:adjustRightInd w:val="0"/>
      </w:pPr>
    </w:p>
    <w:p w:rsidR="00D63A41" w:rsidRDefault="00D63A41" w:rsidP="00D63A41">
      <w:pPr>
        <w:widowControl w:val="0"/>
        <w:autoSpaceDE w:val="0"/>
        <w:autoSpaceDN w:val="0"/>
        <w:adjustRightInd w:val="0"/>
      </w:pPr>
      <w:r>
        <w:rPr>
          <w:b/>
          <w:bCs/>
        </w:rPr>
        <w:t>Section 1050.20  Definitions</w:t>
      </w:r>
      <w:r>
        <w:t xml:space="preserve"> </w:t>
      </w:r>
    </w:p>
    <w:p w:rsidR="00D63A41" w:rsidRDefault="00D63A41" w:rsidP="00D63A41">
      <w:pPr>
        <w:widowControl w:val="0"/>
        <w:autoSpaceDE w:val="0"/>
        <w:autoSpaceDN w:val="0"/>
        <w:adjustRightInd w:val="0"/>
      </w:pPr>
    </w:p>
    <w:p w:rsidR="00D63A41" w:rsidRDefault="00D63A41" w:rsidP="00D63A41">
      <w:pPr>
        <w:widowControl w:val="0"/>
        <w:autoSpaceDE w:val="0"/>
        <w:autoSpaceDN w:val="0"/>
        <w:adjustRightInd w:val="0"/>
        <w:ind w:left="1440" w:hanging="720"/>
      </w:pPr>
      <w:r>
        <w:tab/>
        <w:t xml:space="preserve">"Board" is the Illinois Community College Board. </w:t>
      </w:r>
    </w:p>
    <w:p w:rsidR="00D63A41" w:rsidRDefault="00D63A41" w:rsidP="00D63A41">
      <w:pPr>
        <w:widowControl w:val="0"/>
        <w:autoSpaceDE w:val="0"/>
        <w:autoSpaceDN w:val="0"/>
        <w:adjustRightInd w:val="0"/>
        <w:ind w:left="1440" w:hanging="720"/>
      </w:pPr>
    </w:p>
    <w:p w:rsidR="00D63A41" w:rsidRDefault="00D63A41" w:rsidP="00D63A41">
      <w:pPr>
        <w:widowControl w:val="0"/>
        <w:autoSpaceDE w:val="0"/>
        <w:autoSpaceDN w:val="0"/>
        <w:adjustRightInd w:val="0"/>
        <w:ind w:left="1440" w:hanging="720"/>
      </w:pPr>
      <w:r>
        <w:tab/>
        <w:t xml:space="preserve">"Complainant" is an individual with a disability who files a Grievance Form provided by the Board under this procedure. </w:t>
      </w:r>
    </w:p>
    <w:p w:rsidR="00D63A41" w:rsidRDefault="00D63A41" w:rsidP="00D63A41">
      <w:pPr>
        <w:widowControl w:val="0"/>
        <w:autoSpaceDE w:val="0"/>
        <w:autoSpaceDN w:val="0"/>
        <w:adjustRightInd w:val="0"/>
        <w:ind w:left="1440" w:hanging="720"/>
      </w:pPr>
    </w:p>
    <w:p w:rsidR="007A5648" w:rsidRDefault="00D63A41" w:rsidP="00D63A41">
      <w:pPr>
        <w:widowControl w:val="0"/>
        <w:autoSpaceDE w:val="0"/>
        <w:autoSpaceDN w:val="0"/>
        <w:adjustRightInd w:val="0"/>
        <w:ind w:left="1440" w:hanging="720"/>
      </w:pPr>
      <w:r>
        <w:tab/>
      </w:r>
      <w:r w:rsidR="007A5648">
        <w:t>"ADA</w:t>
      </w:r>
      <w:r>
        <w:t xml:space="preserve"> Coordinator" is the </w:t>
      </w:r>
      <w:r w:rsidR="007A5648">
        <w:t>chief human resource officer of the Board</w:t>
      </w:r>
      <w:r>
        <w:t xml:space="preserve"> who is responsible for the coordination of efforts of the Board to comply with and carry out its responsibilities under Title II of the ADA, including investigation of grievances filed by complainants.  The </w:t>
      </w:r>
      <w:r w:rsidR="007A5648">
        <w:t>ADA</w:t>
      </w:r>
      <w:r>
        <w:t xml:space="preserve"> Coordinator for the Board may be contacted at </w:t>
      </w:r>
      <w:r w:rsidR="007A5648">
        <w:t>401 E. Capitol Ave.</w:t>
      </w:r>
      <w:r>
        <w:t xml:space="preserve">, </w:t>
      </w:r>
      <w:r w:rsidR="007A5648">
        <w:t xml:space="preserve"> </w:t>
      </w:r>
      <w:r>
        <w:t>Springfield IL  62701</w:t>
      </w:r>
      <w:r w:rsidR="001B381A" w:rsidRPr="001B381A">
        <w:t xml:space="preserve"> </w:t>
      </w:r>
      <w:r w:rsidR="001B381A">
        <w:t>or by telephone at 217-785-0123</w:t>
      </w:r>
      <w:r w:rsidR="007A5648">
        <w:t>.</w:t>
      </w:r>
      <w:r>
        <w:t xml:space="preserve"> </w:t>
      </w:r>
      <w:r w:rsidR="007A5648">
        <w:t xml:space="preserve"> (See 28 CFR 35.107</w:t>
      </w:r>
      <w:r w:rsidR="00BB668B">
        <w:t>.</w:t>
      </w:r>
      <w:r w:rsidR="007A5648">
        <w:t>)</w:t>
      </w:r>
      <w:r w:rsidR="00F4761E">
        <w:t xml:space="preserve"> </w:t>
      </w:r>
    </w:p>
    <w:p w:rsidR="001B381A" w:rsidRDefault="001B381A" w:rsidP="00D63A41">
      <w:pPr>
        <w:widowControl w:val="0"/>
        <w:autoSpaceDE w:val="0"/>
        <w:autoSpaceDN w:val="0"/>
        <w:adjustRightInd w:val="0"/>
        <w:ind w:left="1440" w:hanging="720"/>
      </w:pPr>
    </w:p>
    <w:p w:rsidR="007A5648" w:rsidRDefault="007A5648" w:rsidP="007A5648">
      <w:pPr>
        <w:widowControl w:val="0"/>
        <w:autoSpaceDE w:val="0"/>
        <w:autoSpaceDN w:val="0"/>
        <w:adjustRightInd w:val="0"/>
        <w:ind w:left="1440"/>
      </w:pPr>
      <w:r>
        <w:t xml:space="preserve">"Disabilities" </w:t>
      </w:r>
      <w:r w:rsidR="00BB668B">
        <w:t xml:space="preserve">has </w:t>
      </w:r>
      <w:r>
        <w:t xml:space="preserve">the meaning </w:t>
      </w:r>
      <w:r w:rsidR="00BB668B">
        <w:t xml:space="preserve">ascribed </w:t>
      </w:r>
      <w:r>
        <w:t>in the Americans With Disabilities Act.</w:t>
      </w:r>
    </w:p>
    <w:p w:rsidR="00D63A41" w:rsidRDefault="00D63A41" w:rsidP="00D63A41">
      <w:pPr>
        <w:widowControl w:val="0"/>
        <w:autoSpaceDE w:val="0"/>
        <w:autoSpaceDN w:val="0"/>
        <w:adjustRightInd w:val="0"/>
        <w:ind w:left="1440" w:hanging="720"/>
      </w:pPr>
    </w:p>
    <w:p w:rsidR="00D63A41" w:rsidRDefault="00D63A41" w:rsidP="00D63A41">
      <w:pPr>
        <w:widowControl w:val="0"/>
        <w:autoSpaceDE w:val="0"/>
        <w:autoSpaceDN w:val="0"/>
        <w:adjustRightInd w:val="0"/>
        <w:ind w:left="1440" w:hanging="720"/>
      </w:pPr>
      <w:r>
        <w:tab/>
        <w:t xml:space="preserve">"Grievance" is any complaint under the ADA by an individual with a disability who meets the essential eligibility requirements for participation in or receipt of the benefits of a program, activity or service offered by the Board, and believes he or she has been excluded from participation in, or denied the benefits of, any program, service, or activity of the Board or has been subject to discrimination by the Board. </w:t>
      </w:r>
    </w:p>
    <w:p w:rsidR="007A5648" w:rsidRDefault="007A5648" w:rsidP="00D63A41">
      <w:pPr>
        <w:widowControl w:val="0"/>
        <w:autoSpaceDE w:val="0"/>
        <w:autoSpaceDN w:val="0"/>
        <w:adjustRightInd w:val="0"/>
        <w:ind w:left="1440" w:hanging="720"/>
      </w:pPr>
    </w:p>
    <w:p w:rsidR="007A5648" w:rsidRDefault="007A5648" w:rsidP="007A5648">
      <w:pPr>
        <w:widowControl w:val="0"/>
        <w:autoSpaceDE w:val="0"/>
        <w:autoSpaceDN w:val="0"/>
        <w:adjustRightInd w:val="0"/>
        <w:ind w:left="1440"/>
      </w:pPr>
      <w:r>
        <w:t>"Grievance Form" is the form prescribed for use in filing a grievance pursuant to this Part.  It includes information such as the complainant's name, address and telephone number; the nature of the grievance, including the date, time and p</w:t>
      </w:r>
      <w:r w:rsidR="002C2D36">
        <w:t>la</w:t>
      </w:r>
      <w:r>
        <w:t>ce of the incident; and any witnesses.</w:t>
      </w:r>
    </w:p>
    <w:p w:rsidR="007A5648" w:rsidRDefault="007A5648" w:rsidP="007A5648">
      <w:pPr>
        <w:widowControl w:val="0"/>
        <w:autoSpaceDE w:val="0"/>
        <w:autoSpaceDN w:val="0"/>
        <w:adjustRightInd w:val="0"/>
        <w:ind w:left="1440"/>
      </w:pPr>
    </w:p>
    <w:p w:rsidR="007A5648" w:rsidRDefault="007A5648" w:rsidP="002C7A1D">
      <w:pPr>
        <w:widowControl w:val="0"/>
        <w:autoSpaceDE w:val="0"/>
        <w:autoSpaceDN w:val="0"/>
        <w:adjustRightInd w:val="0"/>
        <w:ind w:left="720"/>
      </w:pPr>
      <w:r>
        <w:t xml:space="preserve">(Source:  Amended at 41 Ill. Reg. </w:t>
      </w:r>
      <w:r w:rsidR="00EE5463">
        <w:t>10455</w:t>
      </w:r>
      <w:r>
        <w:t xml:space="preserve">, effective </w:t>
      </w:r>
      <w:bookmarkStart w:id="0" w:name="_GoBack"/>
      <w:r w:rsidR="00EE5463">
        <w:t>July 31, 2017</w:t>
      </w:r>
      <w:bookmarkEnd w:id="0"/>
      <w:r>
        <w:t>)</w:t>
      </w:r>
    </w:p>
    <w:sectPr w:rsidR="007A5648" w:rsidSect="00D63A4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3A41"/>
    <w:rsid w:val="001678D1"/>
    <w:rsid w:val="001B381A"/>
    <w:rsid w:val="001F62B7"/>
    <w:rsid w:val="002C2D36"/>
    <w:rsid w:val="002C7A1D"/>
    <w:rsid w:val="007A5648"/>
    <w:rsid w:val="00862B08"/>
    <w:rsid w:val="00BB668B"/>
    <w:rsid w:val="00D63A41"/>
    <w:rsid w:val="00DA4E2E"/>
    <w:rsid w:val="00DB663E"/>
    <w:rsid w:val="00EE5463"/>
    <w:rsid w:val="00F4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9DE35F1-1E32-4364-8E92-AE928D18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1050</vt:lpstr>
    </vt:vector>
  </TitlesOfParts>
  <Company>state of illinois</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1050</dc:title>
  <dc:subject/>
  <dc:creator>Illinois General Assembly</dc:creator>
  <cp:keywords/>
  <dc:description/>
  <cp:lastModifiedBy>Lane, Arlene L.</cp:lastModifiedBy>
  <cp:revision>4</cp:revision>
  <dcterms:created xsi:type="dcterms:W3CDTF">2017-07-13T14:24:00Z</dcterms:created>
  <dcterms:modified xsi:type="dcterms:W3CDTF">2017-08-15T16:27:00Z</dcterms:modified>
</cp:coreProperties>
</file>