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C0" w:rsidRDefault="003F73C0" w:rsidP="003F73C0">
      <w:pPr>
        <w:widowControl w:val="0"/>
        <w:autoSpaceDE w:val="0"/>
        <w:autoSpaceDN w:val="0"/>
        <w:adjustRightInd w:val="0"/>
      </w:pPr>
      <w:bookmarkStart w:id="0" w:name="_GoBack"/>
      <w:bookmarkEnd w:id="0"/>
    </w:p>
    <w:p w:rsidR="003F73C0" w:rsidRDefault="003F73C0" w:rsidP="003F73C0">
      <w:pPr>
        <w:widowControl w:val="0"/>
        <w:autoSpaceDE w:val="0"/>
        <w:autoSpaceDN w:val="0"/>
        <w:adjustRightInd w:val="0"/>
      </w:pPr>
      <w:r>
        <w:rPr>
          <w:b/>
          <w:bCs/>
        </w:rPr>
        <w:t>Section 850.10  Definitions</w:t>
      </w:r>
      <w:r>
        <w:t xml:space="preserve"> </w:t>
      </w:r>
    </w:p>
    <w:p w:rsidR="003F73C0" w:rsidRDefault="003F73C0" w:rsidP="003F73C0">
      <w:pPr>
        <w:widowControl w:val="0"/>
        <w:autoSpaceDE w:val="0"/>
        <w:autoSpaceDN w:val="0"/>
        <w:adjustRightInd w:val="0"/>
      </w:pPr>
    </w:p>
    <w:p w:rsidR="003F73C0" w:rsidRDefault="003F73C0" w:rsidP="003F73C0">
      <w:pPr>
        <w:widowControl w:val="0"/>
        <w:autoSpaceDE w:val="0"/>
        <w:autoSpaceDN w:val="0"/>
        <w:adjustRightInd w:val="0"/>
        <w:ind w:left="1440" w:hanging="720"/>
      </w:pPr>
      <w:r>
        <w:tab/>
        <w:t xml:space="preserve">"ADA" means the Americans With Disabilities Act of 1990 (42 USC 12101).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"Commission" means the Illinois Guardianship and Advocacy Commission.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"Complainant" means an individual with a disability who files a grievance form provided by the Commission in accordance with this Part.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"Designated Coordinator" means the person(s) appointed by the Director of the Illinois Guardianship and Advocacy Commission who is/are responsible for the coordination of efforts of the Commission to comply with and carry out its responsibilities under Title II of the ADA, including investigation of grievances filed by complainants.  The Designated Coordinator may be contacted at State of Illinois Building, 160 N. LaSalle St., Suite S-500, Chicago IL 60601.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"Director" means the Director of the Illinois Guardianship and Advocacy Commission or his or her duly authorized representative.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such individual; a record of such impairment; or being regarded as having such an impairment.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"Grievance" means any formal, written complaint under the ADA by an individual with a disability who meets the essential eligibility requirements for participation in or receipt of the benefits of a program, activity or service offered by the Commission and believes he or she has been excluded from participation in, or denied the benefits of, any program, service or activity of the Commission or has been subject to discrimination by the Commission on the basis of his or her disability.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receipt of services or the participation in programs or activities provided by the Commission.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ab/>
        <w:t xml:space="preserve">"Working days" means Monday through Friday, excluding Saturday, Sunday, and State holidays. </w:t>
      </w:r>
    </w:p>
    <w:p w:rsidR="003F73C0" w:rsidRDefault="003F73C0" w:rsidP="003F73C0">
      <w:pPr>
        <w:widowControl w:val="0"/>
        <w:autoSpaceDE w:val="0"/>
        <w:autoSpaceDN w:val="0"/>
        <w:adjustRightInd w:val="0"/>
        <w:ind w:left="1440" w:hanging="720"/>
      </w:pPr>
    </w:p>
    <w:p w:rsidR="003F73C0" w:rsidRDefault="003F73C0" w:rsidP="003F73C0">
      <w:pPr>
        <w:widowControl w:val="0"/>
        <w:autoSpaceDE w:val="0"/>
        <w:autoSpaceDN w:val="0"/>
        <w:adjustRightInd w:val="0"/>
        <w:ind w:left="1440" w:hanging="720"/>
      </w:pPr>
      <w:r>
        <w:t xml:space="preserve">(Source:  Amended at 24 Ill. Reg. 15055, effective October 2, 2000) </w:t>
      </w:r>
    </w:p>
    <w:sectPr w:rsidR="003F73C0" w:rsidSect="003F73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3C0"/>
    <w:rsid w:val="001678D1"/>
    <w:rsid w:val="003F73C0"/>
    <w:rsid w:val="007701CA"/>
    <w:rsid w:val="00F000A4"/>
    <w:rsid w:val="00FD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