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2B7" w:rsidRDefault="001322B7" w:rsidP="001322B7">
      <w:pPr>
        <w:widowControl w:val="0"/>
        <w:autoSpaceDE w:val="0"/>
        <w:autoSpaceDN w:val="0"/>
        <w:adjustRightInd w:val="0"/>
      </w:pPr>
      <w:bookmarkStart w:id="0" w:name="_GoBack"/>
      <w:bookmarkEnd w:id="0"/>
    </w:p>
    <w:p w:rsidR="001322B7" w:rsidRDefault="001322B7" w:rsidP="001322B7">
      <w:pPr>
        <w:widowControl w:val="0"/>
        <w:autoSpaceDE w:val="0"/>
        <w:autoSpaceDN w:val="0"/>
        <w:adjustRightInd w:val="0"/>
      </w:pPr>
      <w:r>
        <w:rPr>
          <w:b/>
          <w:bCs/>
        </w:rPr>
        <w:t>Section 350.150  Review Panel</w:t>
      </w:r>
      <w:r>
        <w:t xml:space="preserve"> </w:t>
      </w:r>
    </w:p>
    <w:p w:rsidR="001322B7" w:rsidRDefault="001322B7" w:rsidP="001322B7">
      <w:pPr>
        <w:widowControl w:val="0"/>
        <w:autoSpaceDE w:val="0"/>
        <w:autoSpaceDN w:val="0"/>
        <w:adjustRightInd w:val="0"/>
      </w:pPr>
    </w:p>
    <w:p w:rsidR="001322B7" w:rsidRDefault="001322B7" w:rsidP="001322B7">
      <w:pPr>
        <w:widowControl w:val="0"/>
        <w:autoSpaceDE w:val="0"/>
        <w:autoSpaceDN w:val="0"/>
        <w:adjustRightInd w:val="0"/>
        <w:ind w:left="1440" w:hanging="720"/>
      </w:pPr>
      <w:r>
        <w:t>a)</w:t>
      </w:r>
      <w:r>
        <w:tab/>
        <w:t xml:space="preserve">If the grievance has not been resolved at the Designated Coordinator Level to the satisfaction of the complainant, the complainant may submit a copy of the Grievance Form and Designated Coordinator's response to the Treasurer for final review.  The complainant shall submit these documents to the Treasurer, together with a short written statement explaining the reason(s) for dissatisfaction with the Designated Coordinator's written response, within five (5) business days after receipt by the complainant of the Designated Coordinator's response. </w:t>
      </w:r>
    </w:p>
    <w:p w:rsidR="00407F17" w:rsidRDefault="00407F17" w:rsidP="001322B7">
      <w:pPr>
        <w:widowControl w:val="0"/>
        <w:autoSpaceDE w:val="0"/>
        <w:autoSpaceDN w:val="0"/>
        <w:adjustRightInd w:val="0"/>
        <w:ind w:left="1440" w:hanging="720"/>
      </w:pPr>
    </w:p>
    <w:p w:rsidR="001322B7" w:rsidRDefault="001322B7" w:rsidP="001322B7">
      <w:pPr>
        <w:widowControl w:val="0"/>
        <w:autoSpaceDE w:val="0"/>
        <w:autoSpaceDN w:val="0"/>
        <w:adjustRightInd w:val="0"/>
        <w:ind w:left="1440" w:hanging="720"/>
      </w:pPr>
      <w:r>
        <w:t>b)</w:t>
      </w:r>
      <w:r>
        <w:tab/>
        <w:t xml:space="preserve">The Treasurer shall appoint a 3-member panel to review the grievance at the Final Level.  One member so appointed shall be designated chairman. </w:t>
      </w:r>
    </w:p>
    <w:p w:rsidR="00407F17" w:rsidRDefault="00407F17" w:rsidP="001322B7">
      <w:pPr>
        <w:widowControl w:val="0"/>
        <w:autoSpaceDE w:val="0"/>
        <w:autoSpaceDN w:val="0"/>
        <w:adjustRightInd w:val="0"/>
        <w:ind w:left="1440" w:hanging="720"/>
      </w:pPr>
    </w:p>
    <w:p w:rsidR="001322B7" w:rsidRDefault="001322B7" w:rsidP="001322B7">
      <w:pPr>
        <w:widowControl w:val="0"/>
        <w:autoSpaceDE w:val="0"/>
        <w:autoSpaceDN w:val="0"/>
        <w:adjustRightInd w:val="0"/>
        <w:ind w:left="1440" w:hanging="720"/>
      </w:pPr>
      <w:r>
        <w:t>c)</w:t>
      </w:r>
      <w:r>
        <w:tab/>
        <w:t xml:space="preserve">The complainant shall be afforded an opportunity to appear before the panel.  Complainant shall have a right to appoint a representative to appear on his/her behalf.  The panel shall review the Designated Coordinator's written response and may conduct interviews and seek advice as it deems appropriate. </w:t>
      </w:r>
    </w:p>
    <w:p w:rsidR="00407F17" w:rsidRDefault="00407F17" w:rsidP="001322B7">
      <w:pPr>
        <w:widowControl w:val="0"/>
        <w:autoSpaceDE w:val="0"/>
        <w:autoSpaceDN w:val="0"/>
        <w:adjustRightInd w:val="0"/>
        <w:ind w:left="1440" w:hanging="720"/>
      </w:pPr>
    </w:p>
    <w:p w:rsidR="001322B7" w:rsidRDefault="001322B7" w:rsidP="001322B7">
      <w:pPr>
        <w:widowControl w:val="0"/>
        <w:autoSpaceDE w:val="0"/>
        <w:autoSpaceDN w:val="0"/>
        <w:adjustRightInd w:val="0"/>
        <w:ind w:left="1440" w:hanging="720"/>
      </w:pPr>
      <w:r>
        <w:t>d)</w:t>
      </w:r>
      <w:r>
        <w:tab/>
        <w:t xml:space="preserve">Upon reaching a concurrence, the panel shall make recommendations in writing to the Treasurer as to the proper resolution of the grievance. All recommendations shall include reasons for such recommendations and shall bear the signatures of the concurring panel members.  A dissenting member of the panel may make recommendation to the Treasurer in writing and shall also sign such recommendation. </w:t>
      </w:r>
    </w:p>
    <w:sectPr w:rsidR="001322B7" w:rsidSect="001322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22B7"/>
    <w:rsid w:val="001322B7"/>
    <w:rsid w:val="001678D1"/>
    <w:rsid w:val="002C7C83"/>
    <w:rsid w:val="00407F17"/>
    <w:rsid w:val="00B8754C"/>
    <w:rsid w:val="00FD2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