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D" w:rsidRDefault="0061227D" w:rsidP="0061227D">
      <w:bookmarkStart w:id="0" w:name="_GoBack"/>
      <w:bookmarkEnd w:id="0"/>
    </w:p>
    <w:p w:rsidR="009A4858" w:rsidRPr="0061227D" w:rsidRDefault="009A4858" w:rsidP="0061227D">
      <w:pPr>
        <w:rPr>
          <w:b/>
        </w:rPr>
      </w:pPr>
      <w:r w:rsidRPr="0061227D">
        <w:rPr>
          <w:b/>
        </w:rPr>
        <w:t>Section 3700.410</w:t>
      </w:r>
      <w:r w:rsidR="0061227D">
        <w:rPr>
          <w:b/>
        </w:rPr>
        <w:t xml:space="preserve">  </w:t>
      </w:r>
      <w:r w:rsidRPr="0061227D">
        <w:rPr>
          <w:b/>
        </w:rPr>
        <w:t>Agency Internet Access</w:t>
      </w:r>
    </w:p>
    <w:p w:rsidR="009A4858" w:rsidRPr="0061227D" w:rsidRDefault="009A4858" w:rsidP="0061227D"/>
    <w:p w:rsidR="009A4858" w:rsidRPr="0061227D" w:rsidRDefault="009A4858" w:rsidP="0061227D">
      <w:r w:rsidRPr="0061227D">
        <w:t xml:space="preserve">The Agency shall maintain an </w:t>
      </w:r>
      <w:r w:rsidR="008F7C0E">
        <w:t>i</w:t>
      </w:r>
      <w:r w:rsidRPr="0061227D">
        <w:t>nternet domain website to provide information regarding the Agency</w:t>
      </w:r>
      <w:r w:rsidR="0061227D">
        <w:t>'</w:t>
      </w:r>
      <w:r w:rsidRPr="0061227D">
        <w:t xml:space="preserve">s activities.  The internet site is located at http://www.illinois.gov/ipa.  The Agency will comply with </w:t>
      </w:r>
      <w:r w:rsidR="008F7C0E">
        <w:t xml:space="preserve">the </w:t>
      </w:r>
      <w:r w:rsidR="008A0467">
        <w:t>S</w:t>
      </w:r>
      <w:r w:rsidRPr="0061227D">
        <w:t>tate of Illinois Information Technology Accessibility Act</w:t>
      </w:r>
      <w:r w:rsidR="008F7C0E">
        <w:t xml:space="preserve"> [30 ILCS 587]</w:t>
      </w:r>
      <w:r w:rsidRPr="0061227D">
        <w:t>.</w:t>
      </w:r>
    </w:p>
    <w:sectPr w:rsidR="009A4858" w:rsidRPr="0061227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CD" w:rsidRDefault="000553CD">
      <w:r>
        <w:separator/>
      </w:r>
    </w:p>
  </w:endnote>
  <w:endnote w:type="continuationSeparator" w:id="0">
    <w:p w:rsidR="000553CD" w:rsidRDefault="0005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CD" w:rsidRDefault="000553CD">
      <w:r>
        <w:separator/>
      </w:r>
    </w:p>
  </w:footnote>
  <w:footnote w:type="continuationSeparator" w:id="0">
    <w:p w:rsidR="000553CD" w:rsidRDefault="0005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85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471"/>
    <w:rsid w:val="00050531"/>
    <w:rsid w:val="000553CD"/>
    <w:rsid w:val="00057192"/>
    <w:rsid w:val="0006041A"/>
    <w:rsid w:val="00066013"/>
    <w:rsid w:val="000676A6"/>
    <w:rsid w:val="00072F75"/>
    <w:rsid w:val="00074368"/>
    <w:rsid w:val="00074DB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0D9"/>
    <w:rsid w:val="005C7438"/>
    <w:rsid w:val="005D35F3"/>
    <w:rsid w:val="005E03A7"/>
    <w:rsid w:val="005E3D55"/>
    <w:rsid w:val="005F2891"/>
    <w:rsid w:val="00604BCE"/>
    <w:rsid w:val="0061227D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13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1DB"/>
    <w:rsid w:val="008923A8"/>
    <w:rsid w:val="00897EA5"/>
    <w:rsid w:val="008A046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C0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85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9A485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9A485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2012-06-22T04:25:00Z</dcterms:created>
  <dcterms:modified xsi:type="dcterms:W3CDTF">2012-06-22T04:25:00Z</dcterms:modified>
</cp:coreProperties>
</file>