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F4" w:rsidRPr="00D332CB" w:rsidRDefault="00327DF4" w:rsidP="00D33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32CB" w:rsidRPr="00D332CB" w:rsidRDefault="00327DF4" w:rsidP="00D33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2CB">
        <w:rPr>
          <w:rFonts w:ascii="Times New Roman" w:hAnsi="Times New Roman"/>
          <w:sz w:val="24"/>
          <w:szCs w:val="24"/>
        </w:rPr>
        <w:t xml:space="preserve">AUTHORITY:  </w:t>
      </w:r>
      <w:r w:rsidR="003453C9">
        <w:rPr>
          <w:rFonts w:ascii="Times New Roman" w:hAnsi="Times New Roman"/>
          <w:sz w:val="24"/>
          <w:szCs w:val="24"/>
        </w:rPr>
        <w:t>Implement</w:t>
      </w:r>
      <w:r w:rsidR="00054917">
        <w:rPr>
          <w:rFonts w:ascii="Times New Roman" w:hAnsi="Times New Roman"/>
          <w:sz w:val="24"/>
          <w:szCs w:val="24"/>
        </w:rPr>
        <w:t>ing</w:t>
      </w:r>
      <w:r w:rsidR="003453C9">
        <w:rPr>
          <w:rFonts w:ascii="Times New Roman" w:hAnsi="Times New Roman"/>
          <w:sz w:val="24"/>
          <w:szCs w:val="24"/>
        </w:rPr>
        <w:t xml:space="preserve"> and a</w:t>
      </w:r>
      <w:r w:rsidR="00D332CB" w:rsidRPr="00D332CB">
        <w:rPr>
          <w:rFonts w:ascii="Times New Roman" w:hAnsi="Times New Roman"/>
          <w:sz w:val="24"/>
          <w:szCs w:val="24"/>
        </w:rPr>
        <w:t xml:space="preserve">uthorized by the Illinois Torture Inquiry and Relief </w:t>
      </w:r>
      <w:r w:rsidR="008F497C">
        <w:rPr>
          <w:rFonts w:ascii="Times New Roman" w:hAnsi="Times New Roman"/>
          <w:sz w:val="24"/>
          <w:szCs w:val="24"/>
        </w:rPr>
        <w:t xml:space="preserve">Commission </w:t>
      </w:r>
      <w:r w:rsidR="00D332CB" w:rsidRPr="00D332CB">
        <w:rPr>
          <w:rFonts w:ascii="Times New Roman" w:hAnsi="Times New Roman"/>
          <w:sz w:val="24"/>
          <w:szCs w:val="24"/>
        </w:rPr>
        <w:t>Act [775 ILCS 40</w:t>
      </w:r>
      <w:r w:rsidR="003453C9">
        <w:rPr>
          <w:rFonts w:ascii="Times New Roman" w:hAnsi="Times New Roman"/>
          <w:sz w:val="24"/>
          <w:szCs w:val="24"/>
        </w:rPr>
        <w:t>]</w:t>
      </w:r>
      <w:r w:rsidR="00D332CB" w:rsidRPr="00D332CB">
        <w:rPr>
          <w:rFonts w:ascii="Times New Roman" w:hAnsi="Times New Roman"/>
          <w:sz w:val="24"/>
          <w:szCs w:val="24"/>
        </w:rPr>
        <w:t>.</w:t>
      </w:r>
    </w:p>
    <w:sectPr w:rsidR="00D332CB" w:rsidRPr="00D332CB" w:rsidSect="00327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DF4"/>
    <w:rsid w:val="00054917"/>
    <w:rsid w:val="0007087A"/>
    <w:rsid w:val="001678D1"/>
    <w:rsid w:val="001C1AC7"/>
    <w:rsid w:val="002B72D9"/>
    <w:rsid w:val="00327DF4"/>
    <w:rsid w:val="003453C9"/>
    <w:rsid w:val="00646488"/>
    <w:rsid w:val="008B27D8"/>
    <w:rsid w:val="008F497C"/>
    <w:rsid w:val="00D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2C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2C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(Ill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