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3E" w:rsidRDefault="00D8143E" w:rsidP="00531DE7">
      <w:pPr>
        <w:rPr>
          <w:b/>
        </w:rPr>
      </w:pPr>
      <w:bookmarkStart w:id="0" w:name="_GoBack"/>
      <w:bookmarkEnd w:id="0"/>
    </w:p>
    <w:p w:rsidR="00AC1605" w:rsidRPr="00531DE7" w:rsidRDefault="00AC1605" w:rsidP="00531DE7">
      <w:pPr>
        <w:rPr>
          <w:b/>
        </w:rPr>
      </w:pPr>
      <w:r w:rsidRPr="00531DE7">
        <w:rPr>
          <w:b/>
        </w:rPr>
        <w:t>Section 3300.360</w:t>
      </w:r>
      <w:r w:rsidR="00531DE7">
        <w:rPr>
          <w:b/>
        </w:rPr>
        <w:t xml:space="preserve">  </w:t>
      </w:r>
      <w:r w:rsidRPr="00531DE7">
        <w:rPr>
          <w:b/>
        </w:rPr>
        <w:t>Public Participation</w:t>
      </w:r>
    </w:p>
    <w:p w:rsidR="00AC1605" w:rsidRPr="00AC1605" w:rsidRDefault="00AC1605" w:rsidP="00531DE7"/>
    <w:p w:rsidR="00AC1605" w:rsidRPr="00AC1605" w:rsidRDefault="00531DE7" w:rsidP="00531DE7">
      <w:pPr>
        <w:ind w:left="1440" w:hanging="720"/>
      </w:pPr>
      <w:r>
        <w:t>a)</w:t>
      </w:r>
      <w:r>
        <w:tab/>
      </w:r>
      <w:r w:rsidR="00AC1605" w:rsidRPr="00AC1605">
        <w:t xml:space="preserve">All regular and special meetings of the Commission are open to the public and the media.  The public and the media are requested to introduce themselves and </w:t>
      </w:r>
      <w:r w:rsidR="00EC1669">
        <w:t>s</w:t>
      </w:r>
      <w:r w:rsidR="00D25BCB">
        <w:t xml:space="preserve">tate </w:t>
      </w:r>
      <w:r w:rsidR="00AC1605" w:rsidRPr="00AC1605">
        <w:t>whom they are representing, if anyone.</w:t>
      </w:r>
    </w:p>
    <w:p w:rsidR="009907E5" w:rsidRDefault="009907E5" w:rsidP="00531DE7">
      <w:pPr>
        <w:ind w:left="1440" w:hanging="720"/>
      </w:pPr>
    </w:p>
    <w:p w:rsidR="00AC1605" w:rsidRPr="00AC1605" w:rsidRDefault="00531DE7" w:rsidP="00531DE7">
      <w:pPr>
        <w:ind w:left="1440" w:hanging="720"/>
      </w:pPr>
      <w:r>
        <w:t>b)</w:t>
      </w:r>
      <w:r>
        <w:tab/>
      </w:r>
      <w:r w:rsidR="00AC1605" w:rsidRPr="00AC1605">
        <w:t>An individual, group of individuals, or organizations requesting to address the Commission should place their request in writing to the Director 2 working days prior to the meeting.</w:t>
      </w:r>
    </w:p>
    <w:p w:rsidR="009907E5" w:rsidRDefault="009907E5" w:rsidP="00531DE7">
      <w:pPr>
        <w:ind w:left="1440" w:hanging="720"/>
      </w:pPr>
    </w:p>
    <w:p w:rsidR="00AC1605" w:rsidRPr="00AC1605" w:rsidRDefault="00531DE7" w:rsidP="00531DE7">
      <w:pPr>
        <w:ind w:left="1440" w:hanging="720"/>
      </w:pPr>
      <w:r>
        <w:t>c)</w:t>
      </w:r>
      <w:r>
        <w:tab/>
      </w:r>
      <w:r w:rsidR="00AC1605" w:rsidRPr="00AC1605">
        <w:t>The chair shall recognize the individuals, groups, or organizations at the appropriate time on the agenda.</w:t>
      </w:r>
    </w:p>
    <w:p w:rsidR="009907E5" w:rsidRDefault="009907E5" w:rsidP="00531DE7">
      <w:pPr>
        <w:ind w:left="1440" w:hanging="720"/>
      </w:pPr>
    </w:p>
    <w:p w:rsidR="00AC1605" w:rsidRPr="00AC1605" w:rsidRDefault="00531DE7" w:rsidP="00531DE7">
      <w:pPr>
        <w:ind w:left="1440" w:hanging="720"/>
      </w:pPr>
      <w:r>
        <w:t>d)</w:t>
      </w:r>
      <w:r>
        <w:tab/>
      </w:r>
      <w:r w:rsidR="00AC1605" w:rsidRPr="00AC1605">
        <w:t xml:space="preserve">A limit of </w:t>
      </w:r>
      <w:r w:rsidR="00114551">
        <w:t>ten (</w:t>
      </w:r>
      <w:r w:rsidR="00AC1605" w:rsidRPr="00AC1605">
        <w:t>10</w:t>
      </w:r>
      <w:r w:rsidR="00114551">
        <w:t>)</w:t>
      </w:r>
      <w:r w:rsidR="00AC1605" w:rsidRPr="00AC1605">
        <w:t xml:space="preserve"> minutes will be allotted for a presentation to the Commission.  The Commission may allot more time, ask questions, or begin discussion of the issue presented.</w:t>
      </w:r>
    </w:p>
    <w:sectPr w:rsidR="00AC1605" w:rsidRPr="00AC1605" w:rsidSect="00531DE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3CAD">
      <w:r>
        <w:separator/>
      </w:r>
    </w:p>
  </w:endnote>
  <w:endnote w:type="continuationSeparator" w:id="0">
    <w:p w:rsidR="00000000" w:rsidRDefault="00EC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3CAD">
      <w:r>
        <w:separator/>
      </w:r>
    </w:p>
  </w:footnote>
  <w:footnote w:type="continuationSeparator" w:id="0">
    <w:p w:rsidR="00000000" w:rsidRDefault="00EC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160E795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E765E3"/>
    <w:multiLevelType w:val="hybridMultilevel"/>
    <w:tmpl w:val="238634C2"/>
    <w:lvl w:ilvl="0" w:tplc="640461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14551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31DE7"/>
    <w:rsid w:val="00542E97"/>
    <w:rsid w:val="0056157E"/>
    <w:rsid w:val="0056501E"/>
    <w:rsid w:val="006A2114"/>
    <w:rsid w:val="00780733"/>
    <w:rsid w:val="00801D20"/>
    <w:rsid w:val="00825C45"/>
    <w:rsid w:val="008271B1"/>
    <w:rsid w:val="00837F88"/>
    <w:rsid w:val="0084781C"/>
    <w:rsid w:val="00935A8C"/>
    <w:rsid w:val="0098276C"/>
    <w:rsid w:val="0098553B"/>
    <w:rsid w:val="009907E5"/>
    <w:rsid w:val="009C4FD4"/>
    <w:rsid w:val="00A174BB"/>
    <w:rsid w:val="00A2265D"/>
    <w:rsid w:val="00A600AA"/>
    <w:rsid w:val="00AB29C6"/>
    <w:rsid w:val="00AC1605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25BCB"/>
    <w:rsid w:val="00D55B37"/>
    <w:rsid w:val="00D62188"/>
    <w:rsid w:val="00D735B8"/>
    <w:rsid w:val="00D8143E"/>
    <w:rsid w:val="00D93C67"/>
    <w:rsid w:val="00E7288E"/>
    <w:rsid w:val="00EB424E"/>
    <w:rsid w:val="00EC1669"/>
    <w:rsid w:val="00EC3CAD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C1605"/>
    <w:pPr>
      <w:jc w:val="center"/>
    </w:pPr>
    <w:rPr>
      <w:b/>
      <w:bCs/>
    </w:rPr>
  </w:style>
  <w:style w:type="paragraph" w:customStyle="1" w:styleId="Level1">
    <w:name w:val="Level 1"/>
    <w:basedOn w:val="Normal"/>
    <w:rsid w:val="00AC1605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C1605"/>
    <w:pPr>
      <w:jc w:val="center"/>
    </w:pPr>
    <w:rPr>
      <w:b/>
      <w:bCs/>
    </w:rPr>
  </w:style>
  <w:style w:type="paragraph" w:customStyle="1" w:styleId="Level1">
    <w:name w:val="Level 1"/>
    <w:basedOn w:val="Normal"/>
    <w:rsid w:val="00AC1605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