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0A0" w:rsidRDefault="006550A0" w:rsidP="006550A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550A0" w:rsidRDefault="006550A0" w:rsidP="006550A0">
      <w:pPr>
        <w:widowControl w:val="0"/>
        <w:autoSpaceDE w:val="0"/>
        <w:autoSpaceDN w:val="0"/>
        <w:adjustRightInd w:val="0"/>
      </w:pPr>
      <w:r>
        <w:t xml:space="preserve">AUTHORITY:  Implementing Section 5-15 of the Illinois Administrative Procedure Act [5 ILCS 100/5-15], the Freedom of Information Act [5 ILCS 140 et seq.] and authorized by Section 10.2 of the Illinois Low-Level Radioactive Waste Management Act [420 ILCS 20/10.2]. </w:t>
      </w:r>
    </w:p>
    <w:sectPr w:rsidR="006550A0" w:rsidSect="006550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50A0"/>
    <w:rsid w:val="001678D1"/>
    <w:rsid w:val="002520D7"/>
    <w:rsid w:val="006550A0"/>
    <w:rsid w:val="00EB5FAC"/>
    <w:rsid w:val="00F3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5-15 of the Illinois Administrative Procedure Act [5 ILCS 100/5-15], the Freedom of Informati</vt:lpstr>
    </vt:vector>
  </TitlesOfParts>
  <Company>State of Illinois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5-15 of the Illinois Administrative Procedure Act [5 ILCS 100/5-15], the Freedom of Informati</dc:title>
  <dc:subject/>
  <dc:creator>Illinois General Assembly</dc:creator>
  <cp:keywords/>
  <dc:description/>
  <cp:lastModifiedBy>Roberts, John</cp:lastModifiedBy>
  <cp:revision>3</cp:revision>
  <dcterms:created xsi:type="dcterms:W3CDTF">2012-06-21T19:23:00Z</dcterms:created>
  <dcterms:modified xsi:type="dcterms:W3CDTF">2012-06-21T19:23:00Z</dcterms:modified>
</cp:coreProperties>
</file>