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05" w:rsidRDefault="007A5A05" w:rsidP="007A5A05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A5A05" w:rsidRDefault="007A5A05" w:rsidP="007A5A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2900.100  Adoption, Amendment and Repeal of Rules</w:t>
      </w:r>
      <w:r>
        <w:t xml:space="preserve"> </w:t>
      </w:r>
    </w:p>
    <w:p w:rsidR="007A5A05" w:rsidRDefault="007A5A05" w:rsidP="007A5A05">
      <w:pPr>
        <w:widowControl w:val="0"/>
        <w:autoSpaceDE w:val="0"/>
        <w:autoSpaceDN w:val="0"/>
        <w:adjustRightInd w:val="0"/>
      </w:pPr>
    </w:p>
    <w:p w:rsidR="007A5A05" w:rsidRDefault="00A97775" w:rsidP="007A5A05">
      <w:pPr>
        <w:widowControl w:val="0"/>
        <w:autoSpaceDE w:val="0"/>
        <w:autoSpaceDN w:val="0"/>
        <w:adjustRightInd w:val="0"/>
      </w:pPr>
      <w:r>
        <w:t>Rules</w:t>
      </w:r>
      <w:r w:rsidR="007A5A05">
        <w:t xml:space="preserve"> shall be adopted, amended or repealed by the Council </w:t>
      </w:r>
      <w:r>
        <w:t>pursuant to the Illinois Administrati</w:t>
      </w:r>
      <w:r w:rsidR="00FB166C">
        <w:t>ve</w:t>
      </w:r>
      <w:r>
        <w:t xml:space="preserve"> Procedure Act [5 ILCS 100]</w:t>
      </w:r>
      <w:r w:rsidR="007A5A05">
        <w:t xml:space="preserve">. </w:t>
      </w:r>
    </w:p>
    <w:p w:rsidR="007A5A05" w:rsidRDefault="007A5A05" w:rsidP="007A5A05">
      <w:pPr>
        <w:widowControl w:val="0"/>
        <w:autoSpaceDE w:val="0"/>
        <w:autoSpaceDN w:val="0"/>
        <w:adjustRightInd w:val="0"/>
      </w:pPr>
    </w:p>
    <w:p w:rsidR="007A5A05" w:rsidRPr="00D55B37" w:rsidRDefault="007A5A05" w:rsidP="007A5A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D7EB9">
        <w:t>1</w:t>
      </w:r>
      <w:r>
        <w:t xml:space="preserve"> I</w:t>
      </w:r>
      <w:r w:rsidRPr="00D55B37">
        <w:t xml:space="preserve">ll. Reg. </w:t>
      </w:r>
      <w:r w:rsidR="0068488F">
        <w:t>16805</w:t>
      </w:r>
      <w:r w:rsidRPr="00D55B37">
        <w:t xml:space="preserve">, effective </w:t>
      </w:r>
      <w:smartTag w:uri="urn:schemas-microsoft-com:office:smarttags" w:element="date">
        <w:smartTagPr>
          <w:attr w:name="Year" w:val="2007"/>
          <w:attr w:name="Day" w:val="14"/>
          <w:attr w:name="Month" w:val="12"/>
          <w:attr w:name="ls" w:val="trans"/>
        </w:smartTagPr>
        <w:r w:rsidR="00A931CE">
          <w:t>December 14, 2007</w:t>
        </w:r>
      </w:smartTag>
      <w:r w:rsidRPr="00D55B37">
        <w:t>)</w:t>
      </w:r>
    </w:p>
    <w:sectPr w:rsidR="007A5A0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75" w:rsidRDefault="00C93C75">
      <w:r>
        <w:separator/>
      </w:r>
    </w:p>
  </w:endnote>
  <w:endnote w:type="continuationSeparator" w:id="0">
    <w:p w:rsidR="00C93C75" w:rsidRDefault="00C9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75" w:rsidRDefault="00C93C75">
      <w:r>
        <w:separator/>
      </w:r>
    </w:p>
  </w:footnote>
  <w:footnote w:type="continuationSeparator" w:id="0">
    <w:p w:rsidR="00C93C75" w:rsidRDefault="00C9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78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0663"/>
    <w:rsid w:val="002A54F1"/>
    <w:rsid w:val="002A643F"/>
    <w:rsid w:val="002A72C2"/>
    <w:rsid w:val="002A7CB6"/>
    <w:rsid w:val="002C5D80"/>
    <w:rsid w:val="002C75E4"/>
    <w:rsid w:val="002D1D8D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420E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3E98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488F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6F01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A05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66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3882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31CE"/>
    <w:rsid w:val="00A94967"/>
    <w:rsid w:val="00A97775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7EB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3C75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B66"/>
    <w:rsid w:val="00F410DA"/>
    <w:rsid w:val="00F43DEE"/>
    <w:rsid w:val="00F44D59"/>
    <w:rsid w:val="00F46DB5"/>
    <w:rsid w:val="00F50CD3"/>
    <w:rsid w:val="00F51039"/>
    <w:rsid w:val="00F525F7"/>
    <w:rsid w:val="00F73B7F"/>
    <w:rsid w:val="00F7478E"/>
    <w:rsid w:val="00F76C9F"/>
    <w:rsid w:val="00F77CBF"/>
    <w:rsid w:val="00F82FB8"/>
    <w:rsid w:val="00F83011"/>
    <w:rsid w:val="00F8452A"/>
    <w:rsid w:val="00F942E4"/>
    <w:rsid w:val="00F942E7"/>
    <w:rsid w:val="00F953D5"/>
    <w:rsid w:val="00F97D67"/>
    <w:rsid w:val="00FA19DB"/>
    <w:rsid w:val="00FB166C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A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