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50" w:rsidRDefault="00B95A50" w:rsidP="00B57A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5A50" w:rsidRDefault="00B95A50" w:rsidP="00B57A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2525.130  Seal</w:t>
      </w:r>
      <w:r>
        <w:t xml:space="preserve"> </w:t>
      </w:r>
      <w:r w:rsidR="00BE1BC4" w:rsidRPr="00BE1BC4">
        <w:rPr>
          <w:b/>
          <w:bCs/>
        </w:rPr>
        <w:t>(Repealed)</w:t>
      </w:r>
    </w:p>
    <w:p w:rsidR="00B95A50" w:rsidRDefault="00B95A50" w:rsidP="00B57A71">
      <w:pPr>
        <w:widowControl w:val="0"/>
        <w:autoSpaceDE w:val="0"/>
        <w:autoSpaceDN w:val="0"/>
        <w:adjustRightInd w:val="0"/>
      </w:pPr>
    </w:p>
    <w:p w:rsidR="000762CB" w:rsidRDefault="000762CB">
      <w:pPr>
        <w:pStyle w:val="JCARSourceNote"/>
        <w:ind w:left="720"/>
      </w:pPr>
      <w:r w:rsidRPr="00D55B37">
        <w:t xml:space="preserve">(Source:  Repealed at </w:t>
      </w:r>
      <w:r w:rsidR="0034749F">
        <w:t>29</w:t>
      </w:r>
      <w:r w:rsidRPr="00D55B37">
        <w:t xml:space="preserve"> Ill. Reg. </w:t>
      </w:r>
      <w:r w:rsidR="000A0FA8">
        <w:t>20428</w:t>
      </w:r>
      <w:r w:rsidRPr="00D55B37">
        <w:t xml:space="preserve">, effective </w:t>
      </w:r>
      <w:r w:rsidR="00826E2D">
        <w:t>December 31, 2005</w:t>
      </w:r>
      <w:r w:rsidRPr="00D55B37">
        <w:t>)</w:t>
      </w:r>
    </w:p>
    <w:sectPr w:rsidR="000762CB" w:rsidSect="00B57A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5A50"/>
    <w:rsid w:val="00051DCF"/>
    <w:rsid w:val="000762CB"/>
    <w:rsid w:val="000A0FA8"/>
    <w:rsid w:val="00132952"/>
    <w:rsid w:val="0034749F"/>
    <w:rsid w:val="0062537F"/>
    <w:rsid w:val="006857C3"/>
    <w:rsid w:val="006D2E89"/>
    <w:rsid w:val="007809A0"/>
    <w:rsid w:val="00826E2D"/>
    <w:rsid w:val="00B11C65"/>
    <w:rsid w:val="00B57A71"/>
    <w:rsid w:val="00B95A50"/>
    <w:rsid w:val="00BE1BC4"/>
    <w:rsid w:val="00FE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E1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E1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2525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2525</dc:title>
  <dc:subject/>
  <dc:creator>harling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