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10" w:rsidRDefault="00942E10" w:rsidP="00942E10">
      <w:pPr>
        <w:widowControl w:val="0"/>
        <w:autoSpaceDE w:val="0"/>
        <w:autoSpaceDN w:val="0"/>
        <w:adjustRightInd w:val="0"/>
      </w:pPr>
      <w:bookmarkStart w:id="0" w:name="_GoBack"/>
      <w:bookmarkEnd w:id="0"/>
    </w:p>
    <w:p w:rsidR="00942E10" w:rsidRDefault="00942E10" w:rsidP="00942E10">
      <w:pPr>
        <w:widowControl w:val="0"/>
        <w:autoSpaceDE w:val="0"/>
        <w:autoSpaceDN w:val="0"/>
        <w:adjustRightInd w:val="0"/>
      </w:pPr>
      <w:r>
        <w:rPr>
          <w:b/>
          <w:bCs/>
        </w:rPr>
        <w:t>Section 2501.70  Copies</w:t>
      </w:r>
      <w:r>
        <w:t xml:space="preserve"> </w:t>
      </w:r>
    </w:p>
    <w:p w:rsidR="00942E10" w:rsidRDefault="00942E10" w:rsidP="00942E10">
      <w:pPr>
        <w:widowControl w:val="0"/>
        <w:autoSpaceDE w:val="0"/>
        <w:autoSpaceDN w:val="0"/>
        <w:adjustRightInd w:val="0"/>
      </w:pPr>
    </w:p>
    <w:p w:rsidR="00942E10" w:rsidRDefault="00942E10" w:rsidP="00942E10">
      <w:pPr>
        <w:widowControl w:val="0"/>
        <w:autoSpaceDE w:val="0"/>
        <w:autoSpaceDN w:val="0"/>
        <w:adjustRightInd w:val="0"/>
      </w:pPr>
      <w:r>
        <w:t xml:space="preserve">Upon proper request, the Labor Relations Boards will furnish copies of public records which are available for public inspection, at a charge of twenty-five cents per page, plus appropriate postage if the copies are to be mailed.  Copies will not be released to the requester until payment in full, by check or money order, of the copying and postage fees has been received. </w:t>
      </w:r>
    </w:p>
    <w:p w:rsidR="00811521" w:rsidRDefault="00811521" w:rsidP="00942E10">
      <w:pPr>
        <w:widowControl w:val="0"/>
        <w:autoSpaceDE w:val="0"/>
        <w:autoSpaceDN w:val="0"/>
        <w:adjustRightInd w:val="0"/>
      </w:pPr>
    </w:p>
    <w:p w:rsidR="00942E10" w:rsidRDefault="00942E10" w:rsidP="00942E10">
      <w:pPr>
        <w:widowControl w:val="0"/>
        <w:autoSpaceDE w:val="0"/>
        <w:autoSpaceDN w:val="0"/>
        <w:adjustRightInd w:val="0"/>
        <w:ind w:left="1440" w:hanging="720"/>
      </w:pPr>
      <w:r>
        <w:t xml:space="preserve">(Source:  Amended at 12 Ill. Reg. 22204, effective December 8, 1988) </w:t>
      </w:r>
    </w:p>
    <w:sectPr w:rsidR="00942E10" w:rsidSect="00942E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E10"/>
    <w:rsid w:val="001678D1"/>
    <w:rsid w:val="00460123"/>
    <w:rsid w:val="00811521"/>
    <w:rsid w:val="008754C8"/>
    <w:rsid w:val="00941A49"/>
    <w:rsid w:val="0094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