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C6" w:rsidRDefault="001162C6" w:rsidP="001162C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1162C6" w:rsidRDefault="001162C6" w:rsidP="001162C6">
      <w:pPr>
        <w:widowControl w:val="0"/>
        <w:autoSpaceDE w:val="0"/>
        <w:autoSpaceDN w:val="0"/>
        <w:adjustRightInd w:val="0"/>
        <w:jc w:val="center"/>
      </w:pPr>
    </w:p>
    <w:p w:rsidR="001162C6" w:rsidRDefault="001162C6" w:rsidP="001162C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162C6" w:rsidRDefault="001162C6" w:rsidP="001162C6">
      <w:pPr>
        <w:widowControl w:val="0"/>
        <w:autoSpaceDE w:val="0"/>
        <w:autoSpaceDN w:val="0"/>
        <w:adjustRightInd w:val="0"/>
        <w:ind w:left="1440" w:hanging="1440"/>
      </w:pPr>
      <w:r>
        <w:t>2150.10</w:t>
      </w:r>
      <w:r>
        <w:tab/>
        <w:t xml:space="preserve">Public Inspection of Commission Records </w:t>
      </w:r>
    </w:p>
    <w:p w:rsidR="001162C6" w:rsidRDefault="001162C6" w:rsidP="001162C6">
      <w:pPr>
        <w:widowControl w:val="0"/>
        <w:autoSpaceDE w:val="0"/>
        <w:autoSpaceDN w:val="0"/>
        <w:adjustRightInd w:val="0"/>
        <w:ind w:left="1440" w:hanging="1440"/>
      </w:pPr>
    </w:p>
    <w:p w:rsidR="001162C6" w:rsidRDefault="001162C6" w:rsidP="001162C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1162C6" w:rsidRDefault="001162C6" w:rsidP="001162C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162C6" w:rsidRDefault="001162C6" w:rsidP="001162C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162C6" w:rsidRDefault="001162C6" w:rsidP="001162C6">
      <w:pPr>
        <w:widowControl w:val="0"/>
        <w:autoSpaceDE w:val="0"/>
        <w:autoSpaceDN w:val="0"/>
        <w:adjustRightInd w:val="0"/>
        <w:ind w:left="1440" w:hanging="1440"/>
      </w:pPr>
      <w:r>
        <w:t>2150.210</w:t>
      </w:r>
      <w:r>
        <w:tab/>
        <w:t xml:space="preserve">Meetings </w:t>
      </w:r>
    </w:p>
    <w:p w:rsidR="001162C6" w:rsidRDefault="001162C6" w:rsidP="001162C6">
      <w:pPr>
        <w:widowControl w:val="0"/>
        <w:autoSpaceDE w:val="0"/>
        <w:autoSpaceDN w:val="0"/>
        <w:adjustRightInd w:val="0"/>
        <w:ind w:left="1440" w:hanging="1440"/>
      </w:pPr>
      <w:r>
        <w:t>2150.220</w:t>
      </w:r>
      <w:r>
        <w:tab/>
        <w:t xml:space="preserve">Officers </w:t>
      </w:r>
    </w:p>
    <w:p w:rsidR="001162C6" w:rsidRDefault="001162C6" w:rsidP="001162C6">
      <w:pPr>
        <w:widowControl w:val="0"/>
        <w:autoSpaceDE w:val="0"/>
        <w:autoSpaceDN w:val="0"/>
        <w:adjustRightInd w:val="0"/>
        <w:ind w:left="1440" w:hanging="1440"/>
      </w:pPr>
      <w:r>
        <w:t>2150.230</w:t>
      </w:r>
      <w:r>
        <w:tab/>
        <w:t xml:space="preserve">Quorum </w:t>
      </w:r>
    </w:p>
    <w:p w:rsidR="001162C6" w:rsidRDefault="001162C6" w:rsidP="001162C6">
      <w:pPr>
        <w:widowControl w:val="0"/>
        <w:autoSpaceDE w:val="0"/>
        <w:autoSpaceDN w:val="0"/>
        <w:adjustRightInd w:val="0"/>
        <w:ind w:left="1440" w:hanging="1440"/>
      </w:pPr>
      <w:r>
        <w:t>2150.240</w:t>
      </w:r>
      <w:r>
        <w:tab/>
        <w:t xml:space="preserve">Order of Business </w:t>
      </w:r>
    </w:p>
    <w:p w:rsidR="001162C6" w:rsidRDefault="001162C6" w:rsidP="001162C6">
      <w:pPr>
        <w:widowControl w:val="0"/>
        <w:autoSpaceDE w:val="0"/>
        <w:autoSpaceDN w:val="0"/>
        <w:adjustRightInd w:val="0"/>
        <w:ind w:left="1440" w:hanging="1440"/>
      </w:pPr>
      <w:r>
        <w:t>2150.250</w:t>
      </w:r>
      <w:r>
        <w:tab/>
        <w:t xml:space="preserve">Advisors, Consultants, and Visitors </w:t>
      </w:r>
    </w:p>
    <w:p w:rsidR="001162C6" w:rsidRDefault="001162C6" w:rsidP="001162C6">
      <w:pPr>
        <w:widowControl w:val="0"/>
        <w:autoSpaceDE w:val="0"/>
        <w:autoSpaceDN w:val="0"/>
        <w:adjustRightInd w:val="0"/>
        <w:ind w:left="1440" w:hanging="1440"/>
      </w:pPr>
      <w:r>
        <w:t>2150.260</w:t>
      </w:r>
      <w:r>
        <w:tab/>
        <w:t xml:space="preserve">Voting </w:t>
      </w:r>
    </w:p>
    <w:p w:rsidR="001162C6" w:rsidRDefault="001162C6" w:rsidP="001162C6">
      <w:pPr>
        <w:widowControl w:val="0"/>
        <w:autoSpaceDE w:val="0"/>
        <w:autoSpaceDN w:val="0"/>
        <w:adjustRightInd w:val="0"/>
        <w:ind w:left="1440" w:hanging="1440"/>
      </w:pPr>
      <w:r>
        <w:t>2150.270</w:t>
      </w:r>
      <w:r>
        <w:tab/>
        <w:t xml:space="preserve">Manner of Action </w:t>
      </w:r>
    </w:p>
    <w:p w:rsidR="001162C6" w:rsidRDefault="001162C6" w:rsidP="001162C6">
      <w:pPr>
        <w:widowControl w:val="0"/>
        <w:autoSpaceDE w:val="0"/>
        <w:autoSpaceDN w:val="0"/>
        <w:adjustRightInd w:val="0"/>
        <w:ind w:left="1440" w:hanging="1440"/>
      </w:pPr>
      <w:r>
        <w:t>2150.280</w:t>
      </w:r>
      <w:r>
        <w:tab/>
        <w:t xml:space="preserve">Procedure for Hearing Persons in Meetings of the Commission </w:t>
      </w:r>
    </w:p>
    <w:p w:rsidR="001162C6" w:rsidRDefault="001162C6" w:rsidP="001162C6">
      <w:pPr>
        <w:widowControl w:val="0"/>
        <w:autoSpaceDE w:val="0"/>
        <w:autoSpaceDN w:val="0"/>
        <w:adjustRightInd w:val="0"/>
        <w:ind w:left="1440" w:hanging="1440"/>
      </w:pPr>
      <w:r>
        <w:t>2150.290</w:t>
      </w:r>
      <w:r>
        <w:tab/>
        <w:t xml:space="preserve">Procedure for Approval of Nature Preserve Dedications </w:t>
      </w:r>
    </w:p>
    <w:sectPr w:rsidR="001162C6" w:rsidSect="001162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62C6"/>
    <w:rsid w:val="001162C6"/>
    <w:rsid w:val="004D3BCB"/>
    <w:rsid w:val="008B1413"/>
    <w:rsid w:val="009B181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