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D1" w:rsidRDefault="003977D1" w:rsidP="003977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77D1" w:rsidRDefault="003977D1" w:rsidP="003977D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E41F77">
        <w:rPr>
          <w:b/>
          <w:bCs/>
        </w:rPr>
        <w:t>1800.15</w:t>
      </w:r>
      <w:r>
        <w:rPr>
          <w:b/>
          <w:bCs/>
        </w:rPr>
        <w:t xml:space="preserve">  Public Requests</w:t>
      </w:r>
    </w:p>
    <w:p w:rsidR="003977D1" w:rsidRDefault="003977D1" w:rsidP="003977D1">
      <w:pPr>
        <w:widowControl w:val="0"/>
        <w:autoSpaceDE w:val="0"/>
        <w:autoSpaceDN w:val="0"/>
        <w:adjustRightInd w:val="0"/>
      </w:pPr>
    </w:p>
    <w:p w:rsidR="003977D1" w:rsidRDefault="003977D1" w:rsidP="003977D1">
      <w:pPr>
        <w:widowControl w:val="0"/>
        <w:autoSpaceDE w:val="0"/>
        <w:autoSpaceDN w:val="0"/>
        <w:adjustRightInd w:val="0"/>
      </w:pPr>
      <w:r>
        <w:t>Any interested person should submit a request for information in writing</w:t>
      </w:r>
      <w:r w:rsidR="00CC41AC">
        <w:t xml:space="preserve"> regarding subjects, programs, and activities of the Agency</w:t>
      </w:r>
      <w:r>
        <w:t xml:space="preserve">.  </w:t>
      </w:r>
      <w:r w:rsidR="00CC41AC">
        <w:t xml:space="preserve">The Agency shall follow the procedures in the Freedom of Information Act </w:t>
      </w:r>
      <w:r w:rsidR="00EF4A76">
        <w:t>[</w:t>
      </w:r>
      <w:r w:rsidR="00CC41AC">
        <w:t>5 ILCS 140</w:t>
      </w:r>
      <w:r w:rsidR="00EF4A76">
        <w:t>]</w:t>
      </w:r>
      <w:r w:rsidR="00CC41AC">
        <w:t xml:space="preserve"> in regard to requests for information</w:t>
      </w:r>
      <w:r>
        <w:t xml:space="preserve">.  Requests should be directed to: </w:t>
      </w:r>
    </w:p>
    <w:p w:rsidR="000D7BD0" w:rsidRDefault="000D7BD0" w:rsidP="00CC41AC"/>
    <w:p w:rsidR="003977D1" w:rsidRDefault="003977D1" w:rsidP="003977D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Freedom of Information Officer </w:t>
      </w:r>
    </w:p>
    <w:p w:rsidR="003977D1" w:rsidRDefault="003977D1" w:rsidP="003977D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Illinois Emergency Management Agency </w:t>
      </w:r>
    </w:p>
    <w:p w:rsidR="003977D1" w:rsidRDefault="003977D1" w:rsidP="003977D1">
      <w:pPr>
        <w:widowControl w:val="0"/>
        <w:autoSpaceDE w:val="0"/>
        <w:autoSpaceDN w:val="0"/>
        <w:adjustRightInd w:val="0"/>
        <w:ind w:left="2160" w:hanging="720"/>
      </w:pPr>
      <w:r>
        <w:tab/>
      </w:r>
      <w:r w:rsidR="00CC41AC">
        <w:t>1035 Outer Park Drive</w:t>
      </w:r>
    </w:p>
    <w:p w:rsidR="003977D1" w:rsidRDefault="003977D1" w:rsidP="003977D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Springfield, Illinois </w:t>
      </w:r>
      <w:r w:rsidR="00DF5CE0">
        <w:t>62704</w:t>
      </w:r>
    </w:p>
    <w:p w:rsidR="003977D1" w:rsidRDefault="003977D1" w:rsidP="00CC41AC"/>
    <w:p w:rsidR="003977D1" w:rsidRDefault="00CC41AC" w:rsidP="00CC41AC">
      <w:pPr>
        <w:ind w:left="720"/>
      </w:pPr>
      <w:r w:rsidRPr="00D55B37">
        <w:t xml:space="preserve">(Source:  </w:t>
      </w:r>
      <w:r>
        <w:t>Renumbered from Section 1800.10</w:t>
      </w:r>
      <w:r w:rsidRPr="00D55B37">
        <w:t xml:space="preserve"> </w:t>
      </w:r>
      <w:r>
        <w:t>and</w:t>
      </w:r>
      <w:r w:rsidRPr="00D55B37">
        <w:t xml:space="preserve"> </w:t>
      </w:r>
      <w:r w:rsidR="00DD6B31">
        <w:t xml:space="preserve">amended at </w:t>
      </w:r>
      <w:r>
        <w:t xml:space="preserve">39 </w:t>
      </w:r>
      <w:r w:rsidRPr="00D55B37">
        <w:t xml:space="preserve">Ill. Reg. </w:t>
      </w:r>
      <w:r w:rsidR="00765BD4">
        <w:t>1132</w:t>
      </w:r>
      <w:r>
        <w:t>,</w:t>
      </w:r>
      <w:r w:rsidRPr="00D55B37">
        <w:t xml:space="preserve"> effective </w:t>
      </w:r>
      <w:r w:rsidR="00F47472">
        <w:rPr>
          <w:bCs/>
        </w:rPr>
        <w:t>January 5, 2015</w:t>
      </w:r>
      <w:r w:rsidRPr="00D55B37">
        <w:t>)</w:t>
      </w:r>
    </w:p>
    <w:sectPr w:rsidR="003977D1" w:rsidSect="003977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77D1"/>
    <w:rsid w:val="000D7BD0"/>
    <w:rsid w:val="001678D1"/>
    <w:rsid w:val="003977D1"/>
    <w:rsid w:val="00434F4F"/>
    <w:rsid w:val="00656BA6"/>
    <w:rsid w:val="00765BD4"/>
    <w:rsid w:val="009314BA"/>
    <w:rsid w:val="009A43E4"/>
    <w:rsid w:val="00AF453E"/>
    <w:rsid w:val="00CB05C2"/>
    <w:rsid w:val="00CC41AC"/>
    <w:rsid w:val="00DD6B31"/>
    <w:rsid w:val="00DF5CE0"/>
    <w:rsid w:val="00E41F77"/>
    <w:rsid w:val="00EF4A76"/>
    <w:rsid w:val="00F4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BA08199-F2FC-4D96-ACFC-0D82DE12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1800</vt:lpstr>
    </vt:vector>
  </TitlesOfParts>
  <Company>state of illinois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1800</dc:title>
  <dc:subject/>
  <dc:creator>Illinois General Assembly</dc:creator>
  <cp:keywords/>
  <dc:description/>
  <cp:lastModifiedBy>King, Melissa A.</cp:lastModifiedBy>
  <cp:revision>2</cp:revision>
  <dcterms:created xsi:type="dcterms:W3CDTF">2015-01-09T20:07:00Z</dcterms:created>
  <dcterms:modified xsi:type="dcterms:W3CDTF">2015-01-09T20:07:00Z</dcterms:modified>
</cp:coreProperties>
</file>