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DF1" w:rsidRDefault="00782DF1" w:rsidP="00782DF1">
      <w:pPr>
        <w:widowControl w:val="0"/>
        <w:autoSpaceDE w:val="0"/>
        <w:autoSpaceDN w:val="0"/>
        <w:adjustRightInd w:val="0"/>
      </w:pPr>
      <w:bookmarkStart w:id="0" w:name="_GoBack"/>
      <w:bookmarkEnd w:id="0"/>
    </w:p>
    <w:p w:rsidR="00782DF1" w:rsidRDefault="00782DF1" w:rsidP="00782DF1">
      <w:pPr>
        <w:widowControl w:val="0"/>
        <w:autoSpaceDE w:val="0"/>
        <w:autoSpaceDN w:val="0"/>
        <w:adjustRightInd w:val="0"/>
      </w:pPr>
      <w:r>
        <w:rPr>
          <w:b/>
          <w:bCs/>
        </w:rPr>
        <w:t>Section 1701.100  Person to Whom Requests Are Submitted</w:t>
      </w:r>
      <w:r>
        <w:t xml:space="preserve"> </w:t>
      </w:r>
    </w:p>
    <w:p w:rsidR="00782DF1" w:rsidRDefault="00782DF1" w:rsidP="00782DF1">
      <w:pPr>
        <w:widowControl w:val="0"/>
        <w:autoSpaceDE w:val="0"/>
        <w:autoSpaceDN w:val="0"/>
        <w:adjustRightInd w:val="0"/>
      </w:pPr>
    </w:p>
    <w:p w:rsidR="00782DF1" w:rsidRDefault="00782DF1" w:rsidP="00782DF1">
      <w:pPr>
        <w:widowControl w:val="0"/>
        <w:autoSpaceDE w:val="0"/>
        <w:autoSpaceDN w:val="0"/>
        <w:adjustRightInd w:val="0"/>
        <w:ind w:left="1440" w:hanging="720"/>
      </w:pPr>
      <w:r>
        <w:t>a)</w:t>
      </w:r>
      <w:r>
        <w:tab/>
        <w:t xml:space="preserve">Requests for public records regarding public utility regulation and other matters not involving the Commission's regulation of motor carriers, rail carriers, commercial relocators of trespassing motor vehicles, and other entities under the Illinois Vehicle Code [625 ILCS 5], shall be submitted to the Chief Clerk of the Commission.  Requests shall be submitted to the following address: </w:t>
      </w:r>
    </w:p>
    <w:p w:rsidR="00782DF1" w:rsidRDefault="00782DF1" w:rsidP="00782DF1">
      <w:pPr>
        <w:widowControl w:val="0"/>
        <w:autoSpaceDE w:val="0"/>
        <w:autoSpaceDN w:val="0"/>
        <w:adjustRightInd w:val="0"/>
        <w:ind w:left="1440" w:hanging="720"/>
      </w:pPr>
    </w:p>
    <w:p w:rsidR="00782DF1" w:rsidRDefault="00782DF1" w:rsidP="00782DF1">
      <w:pPr>
        <w:widowControl w:val="0"/>
        <w:autoSpaceDE w:val="0"/>
        <w:autoSpaceDN w:val="0"/>
        <w:adjustRightInd w:val="0"/>
        <w:ind w:left="1440" w:hanging="720"/>
      </w:pPr>
      <w:r>
        <w:tab/>
        <w:t xml:space="preserve">Chief Clerk </w:t>
      </w:r>
    </w:p>
    <w:p w:rsidR="00782DF1" w:rsidRDefault="00782DF1" w:rsidP="00782DF1">
      <w:pPr>
        <w:widowControl w:val="0"/>
        <w:autoSpaceDE w:val="0"/>
        <w:autoSpaceDN w:val="0"/>
        <w:adjustRightInd w:val="0"/>
        <w:ind w:left="1440" w:hanging="720"/>
      </w:pPr>
      <w:r>
        <w:tab/>
        <w:t xml:space="preserve">Attention:  FOIA Request </w:t>
      </w:r>
    </w:p>
    <w:p w:rsidR="00782DF1" w:rsidRDefault="00782DF1" w:rsidP="00782DF1">
      <w:pPr>
        <w:widowControl w:val="0"/>
        <w:autoSpaceDE w:val="0"/>
        <w:autoSpaceDN w:val="0"/>
        <w:adjustRightInd w:val="0"/>
        <w:ind w:left="1440" w:hanging="720"/>
      </w:pPr>
      <w:r>
        <w:tab/>
        <w:t xml:space="preserve">Illinois Commerce Commission </w:t>
      </w:r>
    </w:p>
    <w:p w:rsidR="00782DF1" w:rsidRDefault="00782DF1" w:rsidP="00782DF1">
      <w:pPr>
        <w:widowControl w:val="0"/>
        <w:autoSpaceDE w:val="0"/>
        <w:autoSpaceDN w:val="0"/>
        <w:adjustRightInd w:val="0"/>
        <w:ind w:left="1440" w:hanging="720"/>
      </w:pPr>
      <w:r>
        <w:tab/>
        <w:t xml:space="preserve">527 East Capitol Avenue </w:t>
      </w:r>
    </w:p>
    <w:p w:rsidR="00782DF1" w:rsidRDefault="00782DF1" w:rsidP="00782DF1">
      <w:pPr>
        <w:widowControl w:val="0"/>
        <w:autoSpaceDE w:val="0"/>
        <w:autoSpaceDN w:val="0"/>
        <w:adjustRightInd w:val="0"/>
        <w:ind w:left="1440" w:hanging="720"/>
      </w:pPr>
      <w:r>
        <w:tab/>
        <w:t xml:space="preserve">Springfield, Illinois  62706 </w:t>
      </w:r>
    </w:p>
    <w:p w:rsidR="00782DF1" w:rsidRDefault="00782DF1" w:rsidP="00782DF1">
      <w:pPr>
        <w:widowControl w:val="0"/>
        <w:autoSpaceDE w:val="0"/>
        <w:autoSpaceDN w:val="0"/>
        <w:adjustRightInd w:val="0"/>
        <w:ind w:left="1440" w:hanging="720"/>
      </w:pPr>
    </w:p>
    <w:p w:rsidR="00782DF1" w:rsidRDefault="00782DF1" w:rsidP="00782DF1">
      <w:pPr>
        <w:widowControl w:val="0"/>
        <w:autoSpaceDE w:val="0"/>
        <w:autoSpaceDN w:val="0"/>
        <w:adjustRightInd w:val="0"/>
        <w:ind w:left="1440" w:hanging="720"/>
      </w:pPr>
      <w:r>
        <w:t>b)</w:t>
      </w:r>
      <w:r>
        <w:tab/>
        <w:t xml:space="preserve">Requests for public records regarding the Commission's regulation of motor carriers, rail carriers, commercial relocators of trespassing motor vehicles, and other entities under the Illinois Vehicle Code [625 ILCS 5], shall be submitted to the Director of Processing in the Transportation Division.  Requests shall be submitted to the following address: </w:t>
      </w:r>
    </w:p>
    <w:p w:rsidR="00782DF1" w:rsidRDefault="00782DF1" w:rsidP="00782DF1">
      <w:pPr>
        <w:widowControl w:val="0"/>
        <w:autoSpaceDE w:val="0"/>
        <w:autoSpaceDN w:val="0"/>
        <w:adjustRightInd w:val="0"/>
        <w:ind w:left="1440" w:hanging="720"/>
      </w:pPr>
    </w:p>
    <w:p w:rsidR="00782DF1" w:rsidRDefault="00782DF1" w:rsidP="00782DF1">
      <w:pPr>
        <w:widowControl w:val="0"/>
        <w:autoSpaceDE w:val="0"/>
        <w:autoSpaceDN w:val="0"/>
        <w:adjustRightInd w:val="0"/>
        <w:ind w:left="1440" w:hanging="720"/>
      </w:pPr>
      <w:r>
        <w:tab/>
        <w:t xml:space="preserve">Director of Processing </w:t>
      </w:r>
    </w:p>
    <w:p w:rsidR="00782DF1" w:rsidRDefault="00782DF1" w:rsidP="00782DF1">
      <w:pPr>
        <w:widowControl w:val="0"/>
        <w:autoSpaceDE w:val="0"/>
        <w:autoSpaceDN w:val="0"/>
        <w:adjustRightInd w:val="0"/>
        <w:ind w:left="1440" w:hanging="720"/>
      </w:pPr>
      <w:r>
        <w:tab/>
        <w:t xml:space="preserve">Attention:  FOIA Request </w:t>
      </w:r>
    </w:p>
    <w:p w:rsidR="00782DF1" w:rsidRDefault="00782DF1" w:rsidP="00782DF1">
      <w:pPr>
        <w:widowControl w:val="0"/>
        <w:autoSpaceDE w:val="0"/>
        <w:autoSpaceDN w:val="0"/>
        <w:adjustRightInd w:val="0"/>
        <w:ind w:left="1440" w:hanging="720"/>
      </w:pPr>
      <w:r>
        <w:tab/>
        <w:t xml:space="preserve">Illinois Commerce Commission </w:t>
      </w:r>
    </w:p>
    <w:p w:rsidR="00782DF1" w:rsidRDefault="00782DF1" w:rsidP="00782DF1">
      <w:pPr>
        <w:widowControl w:val="0"/>
        <w:autoSpaceDE w:val="0"/>
        <w:autoSpaceDN w:val="0"/>
        <w:adjustRightInd w:val="0"/>
        <w:ind w:left="1440" w:hanging="720"/>
      </w:pPr>
      <w:r>
        <w:tab/>
        <w:t xml:space="preserve">527 East Capital Avenue </w:t>
      </w:r>
    </w:p>
    <w:p w:rsidR="00782DF1" w:rsidRDefault="00782DF1" w:rsidP="00782DF1">
      <w:pPr>
        <w:widowControl w:val="0"/>
        <w:autoSpaceDE w:val="0"/>
        <w:autoSpaceDN w:val="0"/>
        <w:adjustRightInd w:val="0"/>
        <w:ind w:left="1440" w:hanging="720"/>
      </w:pPr>
      <w:r>
        <w:tab/>
        <w:t xml:space="preserve">Springfield, Illinois 62706 </w:t>
      </w:r>
    </w:p>
    <w:p w:rsidR="00782DF1" w:rsidRDefault="00782DF1" w:rsidP="00782DF1">
      <w:pPr>
        <w:widowControl w:val="0"/>
        <w:autoSpaceDE w:val="0"/>
        <w:autoSpaceDN w:val="0"/>
        <w:adjustRightInd w:val="0"/>
        <w:ind w:left="1440" w:hanging="720"/>
      </w:pPr>
    </w:p>
    <w:p w:rsidR="00782DF1" w:rsidRDefault="00782DF1" w:rsidP="00782DF1">
      <w:pPr>
        <w:widowControl w:val="0"/>
        <w:autoSpaceDE w:val="0"/>
        <w:autoSpaceDN w:val="0"/>
        <w:adjustRightInd w:val="0"/>
        <w:ind w:left="1440" w:hanging="720"/>
      </w:pPr>
      <w:r>
        <w:t xml:space="preserve">(Source:  Amended at 20 Ill. Reg. 4049, effective March 1, 1996) </w:t>
      </w:r>
    </w:p>
    <w:sectPr w:rsidR="00782DF1" w:rsidSect="00782D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2DF1"/>
    <w:rsid w:val="001678D1"/>
    <w:rsid w:val="00357E09"/>
    <w:rsid w:val="00782DF1"/>
    <w:rsid w:val="00DA66AA"/>
    <w:rsid w:val="00F3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1701</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