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F3" w:rsidRDefault="005174F3" w:rsidP="005174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ORGANIZATION</w:t>
      </w:r>
    </w:p>
    <w:p w:rsidR="005174F3" w:rsidRDefault="005174F3" w:rsidP="005174F3">
      <w:pPr>
        <w:widowControl w:val="0"/>
        <w:autoSpaceDE w:val="0"/>
        <w:autoSpaceDN w:val="0"/>
        <w:adjustRightInd w:val="0"/>
        <w:jc w:val="center"/>
      </w:pPr>
    </w:p>
    <w:p w:rsidR="005174F3" w:rsidRDefault="005174F3" w:rsidP="005174F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>1650.110</w:t>
      </w:r>
      <w:r>
        <w:tab/>
        <w:t xml:space="preserve">General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>1650.210</w:t>
      </w:r>
      <w:r>
        <w:tab/>
        <w:t xml:space="preserve">Absence or Disability of Executive Director or Acting Executive Director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>1650.310</w:t>
      </w:r>
      <w:r>
        <w:tab/>
        <w:t xml:space="preserve">Organization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>1650.410</w:t>
      </w:r>
      <w:r>
        <w:tab/>
        <w:t xml:space="preserve">Rulemaking Procedures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ILLINOIS BUILDING AUTHORITY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>1650.1010</w:t>
      </w:r>
      <w:r>
        <w:tab/>
        <w:t xml:space="preserve">Statutory Authority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>1650.1020</w:t>
      </w:r>
      <w:r>
        <w:tab/>
        <w:t xml:space="preserve">Operating Budget (Repealed)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>1650.1030</w:t>
      </w:r>
      <w:r>
        <w:tab/>
        <w:t>Funds</w:t>
      </w:r>
      <w:r w:rsidR="00261A23">
        <w:t xml:space="preserve"> (Repealed)</w:t>
      </w:r>
      <w:r>
        <w:t xml:space="preserve">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>1650.1040</w:t>
      </w:r>
      <w:r>
        <w:tab/>
        <w:t xml:space="preserve">Insurance (Repealed)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>1650.1050</w:t>
      </w:r>
      <w:r>
        <w:tab/>
        <w:t xml:space="preserve">Notice to Treasurer </w:t>
      </w:r>
      <w:r w:rsidR="00261A23">
        <w:t>(Repealed)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  <w:r>
        <w:t>1650.1060</w:t>
      </w:r>
      <w:r>
        <w:tab/>
        <w:t xml:space="preserve">Severability (Repealed) </w:t>
      </w:r>
    </w:p>
    <w:p w:rsidR="005174F3" w:rsidRDefault="005174F3" w:rsidP="005174F3">
      <w:pPr>
        <w:widowControl w:val="0"/>
        <w:autoSpaceDE w:val="0"/>
        <w:autoSpaceDN w:val="0"/>
        <w:adjustRightInd w:val="0"/>
        <w:ind w:left="1440" w:hanging="1440"/>
      </w:pPr>
    </w:p>
    <w:p w:rsidR="005174F3" w:rsidRDefault="008B59F7" w:rsidP="005174F3">
      <w:pPr>
        <w:widowControl w:val="0"/>
        <w:autoSpaceDE w:val="0"/>
        <w:autoSpaceDN w:val="0"/>
        <w:adjustRightInd w:val="0"/>
        <w:ind w:left="1440" w:hanging="1440"/>
      </w:pPr>
      <w:r>
        <w:t>1650.</w:t>
      </w:r>
      <w:r w:rsidR="005174F3">
        <w:t>TABLE A</w:t>
      </w:r>
      <w:r w:rsidR="005174F3">
        <w:tab/>
        <w:t xml:space="preserve">Organization Chart </w:t>
      </w:r>
    </w:p>
    <w:sectPr w:rsidR="005174F3" w:rsidSect="00517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4F3"/>
    <w:rsid w:val="001B5F23"/>
    <w:rsid w:val="00261A23"/>
    <w:rsid w:val="00411E24"/>
    <w:rsid w:val="005174F3"/>
    <w:rsid w:val="008B59F7"/>
    <w:rsid w:val="00A62DC3"/>
    <w:rsid w:val="00FB2699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BC0076-1FF8-442A-B4D5-B10DC9B2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ORGANIZATION</vt:lpstr>
    </vt:vector>
  </TitlesOfParts>
  <Company>state of illinois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ORGANIZATION</dc:title>
  <dc:subject/>
  <dc:creator>Illinois General Assembly</dc:creator>
  <cp:keywords/>
  <dc:description/>
  <cp:lastModifiedBy>Lane, Arlene L.</cp:lastModifiedBy>
  <cp:revision>2</cp:revision>
  <dcterms:created xsi:type="dcterms:W3CDTF">2018-05-29T19:12:00Z</dcterms:created>
  <dcterms:modified xsi:type="dcterms:W3CDTF">2018-05-29T19:12:00Z</dcterms:modified>
</cp:coreProperties>
</file>