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512" w:rsidRDefault="001A2512" w:rsidP="001A2512">
      <w:pPr>
        <w:widowControl w:val="0"/>
        <w:autoSpaceDE w:val="0"/>
        <w:autoSpaceDN w:val="0"/>
        <w:adjustRightInd w:val="0"/>
      </w:pPr>
      <w:bookmarkStart w:id="0" w:name="_GoBack"/>
      <w:bookmarkEnd w:id="0"/>
    </w:p>
    <w:p w:rsidR="001A2512" w:rsidRDefault="001A2512" w:rsidP="001A2512">
      <w:pPr>
        <w:widowControl w:val="0"/>
        <w:autoSpaceDE w:val="0"/>
        <w:autoSpaceDN w:val="0"/>
        <w:adjustRightInd w:val="0"/>
      </w:pPr>
      <w:r>
        <w:rPr>
          <w:b/>
          <w:bCs/>
        </w:rPr>
        <w:t>Section 1375.260  Directorate of Army Aviation</w:t>
      </w:r>
      <w:r>
        <w:t xml:space="preserve"> </w:t>
      </w:r>
    </w:p>
    <w:p w:rsidR="001A2512" w:rsidRDefault="001A2512" w:rsidP="001A2512">
      <w:pPr>
        <w:widowControl w:val="0"/>
        <w:autoSpaceDE w:val="0"/>
        <w:autoSpaceDN w:val="0"/>
        <w:adjustRightInd w:val="0"/>
      </w:pPr>
    </w:p>
    <w:p w:rsidR="001A2512" w:rsidRDefault="001A2512" w:rsidP="001A2512">
      <w:pPr>
        <w:widowControl w:val="0"/>
        <w:autoSpaceDE w:val="0"/>
        <w:autoSpaceDN w:val="0"/>
        <w:adjustRightInd w:val="0"/>
      </w:pPr>
      <w:r>
        <w:t xml:space="preserve">The Directorate of Army Aviation exercises staff and direct supervision of technicians engaged in Army aviation training and maintenance.  The Directorate also formulates policy, directs and administers the aviation program, and serves as aviation representative on policy boards, groups and committees with other officials of the State Headquarters, major commands, and civilian State agencies. </w:t>
      </w:r>
    </w:p>
    <w:sectPr w:rsidR="001A2512" w:rsidSect="001A251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2512"/>
    <w:rsid w:val="00075A04"/>
    <w:rsid w:val="001678D1"/>
    <w:rsid w:val="001A2512"/>
    <w:rsid w:val="0072366B"/>
    <w:rsid w:val="00C95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1375</vt:lpstr>
    </vt:vector>
  </TitlesOfParts>
  <Company>State of Illinois</Company>
  <LinksUpToDate>false</LinksUpToDate>
  <CharactersWithSpaces>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1375</dc:title>
  <dc:subject/>
  <dc:creator>Illinois General Assembly</dc:creator>
  <cp:keywords/>
  <dc:description/>
  <cp:lastModifiedBy>Roberts, John</cp:lastModifiedBy>
  <cp:revision>3</cp:revision>
  <dcterms:created xsi:type="dcterms:W3CDTF">2012-06-21T18:54:00Z</dcterms:created>
  <dcterms:modified xsi:type="dcterms:W3CDTF">2012-06-21T18:54:00Z</dcterms:modified>
</cp:coreProperties>
</file>