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D8" w:rsidRDefault="00D92ED8" w:rsidP="00D92ED8">
      <w:pPr>
        <w:widowControl w:val="0"/>
        <w:autoSpaceDE w:val="0"/>
        <w:autoSpaceDN w:val="0"/>
        <w:adjustRightInd w:val="0"/>
      </w:pPr>
    </w:p>
    <w:p w:rsidR="00D92ED8" w:rsidRDefault="00D92ED8" w:rsidP="00D92ED8">
      <w:pPr>
        <w:widowControl w:val="0"/>
        <w:autoSpaceDE w:val="0"/>
        <w:autoSpaceDN w:val="0"/>
        <w:adjustRightInd w:val="0"/>
      </w:pPr>
      <w:r>
        <w:rPr>
          <w:b/>
          <w:bCs/>
        </w:rPr>
        <w:t>Section 1326.220  Records that Will Be Withheld from Disclosure</w:t>
      </w:r>
      <w:r>
        <w:t xml:space="preserve"> </w:t>
      </w:r>
    </w:p>
    <w:p w:rsidR="00D92ED8" w:rsidRDefault="00D92ED8" w:rsidP="00D92ED8">
      <w:pPr>
        <w:widowControl w:val="0"/>
        <w:autoSpaceDE w:val="0"/>
        <w:autoSpaceDN w:val="0"/>
        <w:adjustRightInd w:val="0"/>
      </w:pPr>
    </w:p>
    <w:p w:rsidR="00D92ED8" w:rsidRPr="004D267D" w:rsidRDefault="00D92ED8" w:rsidP="00D92ED8">
      <w:r w:rsidRPr="004D267D">
        <w:t xml:space="preserve">In response to a request submitted pursuant to FOIA, the </w:t>
      </w:r>
      <w:r w:rsidR="005B0B83">
        <w:t>Department</w:t>
      </w:r>
      <w:r w:rsidRPr="004D267D">
        <w:t xml:space="preserve"> </w:t>
      </w:r>
      <w:r>
        <w:t xml:space="preserve">will </w:t>
      </w:r>
      <w:r w:rsidRPr="004D267D">
        <w:t>not disclose certain records as provided in this Section. Records covered under this Section include, but are not limited to:</w:t>
      </w:r>
    </w:p>
    <w:p w:rsidR="00D92ED8" w:rsidRDefault="00D92ED8" w:rsidP="00D92ED8"/>
    <w:p w:rsidR="005B0B83" w:rsidRDefault="005B0B83" w:rsidP="005B0B83">
      <w:pPr>
        <w:ind w:left="1440" w:hanging="720"/>
      </w:pPr>
      <w:r>
        <w:t>a)</w:t>
      </w:r>
      <w:r>
        <w:tab/>
        <w:t>All Divisions:</w:t>
      </w:r>
    </w:p>
    <w:p w:rsidR="005B0B83" w:rsidRDefault="005B0B83" w:rsidP="005B0B83"/>
    <w:p w:rsidR="005B0B83" w:rsidRDefault="005B0B83" w:rsidP="005B0B83">
      <w:pPr>
        <w:ind w:left="2160" w:hanging="720"/>
      </w:pPr>
      <w:r>
        <w:t>1)</w:t>
      </w:r>
      <w:r>
        <w:tab/>
        <w:t>Medical or health related records that may be used as evidence in an administrative proceeding. (See Section 7(1)(b) and (c) of FOIA).</w:t>
      </w:r>
    </w:p>
    <w:p w:rsidR="005B0B83" w:rsidRDefault="005B0B83" w:rsidP="005B0B83"/>
    <w:p w:rsidR="005B0B83" w:rsidRDefault="005B0B83" w:rsidP="005B0B83">
      <w:pPr>
        <w:ind w:left="2160" w:hanging="720"/>
      </w:pPr>
      <w:r>
        <w:t>2)</w:t>
      </w:r>
      <w:r>
        <w:tab/>
        <w:t>Physical or mental examinations ordered by the Department. (See Section 7(1)(b) and (c) of FOIA.)</w:t>
      </w:r>
    </w:p>
    <w:p w:rsidR="005B0B83" w:rsidRDefault="005B0B83" w:rsidP="005B0B83"/>
    <w:p w:rsidR="005B0B83" w:rsidRDefault="005B0B83" w:rsidP="005B0B83">
      <w:pPr>
        <w:ind w:left="2160" w:hanging="720"/>
      </w:pPr>
      <w:r>
        <w:t>3)</w:t>
      </w:r>
      <w:r>
        <w:tab/>
        <w:t>Materials created or received by the Division related to settlement conferences or negotiations. (See Section 7(1)(f) of FOIA.)</w:t>
      </w:r>
    </w:p>
    <w:p w:rsidR="005B0B83" w:rsidRPr="004D267D" w:rsidRDefault="005B0B83" w:rsidP="005B0B83"/>
    <w:p w:rsidR="005B0B83" w:rsidRDefault="005B0B83" w:rsidP="00D92ED8">
      <w:pPr>
        <w:ind w:left="1440" w:hanging="720"/>
      </w:pPr>
      <w:r>
        <w:t>b)</w:t>
      </w:r>
      <w:r w:rsidR="00D92ED8">
        <w:tab/>
      </w:r>
      <w:r>
        <w:t>Division of Professional Regulation and Division of Real Estate:</w:t>
      </w:r>
    </w:p>
    <w:p w:rsidR="005B0B83" w:rsidRDefault="005B0B83" w:rsidP="00CA687C"/>
    <w:p w:rsidR="00D92ED8" w:rsidRPr="004D267D" w:rsidRDefault="005B0B83" w:rsidP="005B0B83">
      <w:pPr>
        <w:ind w:left="2160" w:hanging="720"/>
      </w:pPr>
      <w:r>
        <w:t>1)</w:t>
      </w:r>
      <w:r>
        <w:tab/>
      </w:r>
      <w:r w:rsidR="00D92ED8" w:rsidRPr="004D267D">
        <w:t xml:space="preserve">Complaints received by the </w:t>
      </w:r>
      <w:r>
        <w:t>Department</w:t>
      </w:r>
      <w:r w:rsidR="00D92ED8" w:rsidRPr="004D267D">
        <w:t xml:space="preserve"> against licensees or unlicensed persons or entities</w:t>
      </w:r>
      <w:r>
        <w:t>, except as provided by statute</w:t>
      </w:r>
      <w:r w:rsidR="00D92ED8" w:rsidRPr="004D267D">
        <w:t>. (</w:t>
      </w:r>
      <w:r w:rsidR="00D92ED8">
        <w:t xml:space="preserve">See </w:t>
      </w:r>
      <w:r w:rsidR="00D92ED8" w:rsidRPr="004D267D">
        <w:t>Section 7(1)(a) of FOIA</w:t>
      </w:r>
      <w:r>
        <w:t>,</w:t>
      </w:r>
      <w:r w:rsidR="00D92ED8" w:rsidRPr="004D267D">
        <w:t xml:space="preserve"> 20 ILCS 2105/2105-117</w:t>
      </w:r>
      <w:r w:rsidR="00D92ED8">
        <w:t>.)</w:t>
      </w:r>
    </w:p>
    <w:p w:rsidR="00D92ED8" w:rsidRPr="004D267D" w:rsidRDefault="00D92ED8" w:rsidP="00D92ED8"/>
    <w:p w:rsidR="00D92ED8" w:rsidRPr="004D267D" w:rsidRDefault="005B0B83" w:rsidP="005B0B83">
      <w:pPr>
        <w:ind w:left="2160" w:hanging="720"/>
      </w:pPr>
      <w:r>
        <w:t>2</w:t>
      </w:r>
      <w:r w:rsidR="00D92ED8">
        <w:t>)</w:t>
      </w:r>
      <w:r w:rsidR="00D92ED8">
        <w:tab/>
      </w:r>
      <w:r w:rsidR="00D92ED8" w:rsidRPr="004D267D">
        <w:t>Mandatory reports received by the Division concerning a licensee. (</w:t>
      </w:r>
      <w:r w:rsidR="00D92ED8">
        <w:t xml:space="preserve">See </w:t>
      </w:r>
      <w:r w:rsidR="00D92ED8" w:rsidRPr="004D267D">
        <w:t>Section 7(1)(a) of FOIA</w:t>
      </w:r>
      <w:r w:rsidR="00D92ED8">
        <w:t xml:space="preserve"> and</w:t>
      </w:r>
      <w:r w:rsidR="00D92ED8" w:rsidRPr="004D267D">
        <w:t xml:space="preserve"> 20 ILCS 2105/2105-117</w:t>
      </w:r>
      <w:r w:rsidR="00D92ED8">
        <w:t>.)</w:t>
      </w:r>
    </w:p>
    <w:p w:rsidR="00D92ED8" w:rsidRPr="004D267D" w:rsidRDefault="00D92ED8" w:rsidP="00CA687C"/>
    <w:p w:rsidR="00D92ED8" w:rsidRPr="004D267D" w:rsidRDefault="005B0B83" w:rsidP="005B0B83">
      <w:pPr>
        <w:ind w:left="2160" w:hanging="720"/>
      </w:pPr>
      <w:r>
        <w:t>3</w:t>
      </w:r>
      <w:r w:rsidR="00D92ED8">
        <w:t>)</w:t>
      </w:r>
      <w:r w:rsidR="00D92ED8">
        <w:tab/>
      </w:r>
      <w:r w:rsidR="00D92ED8" w:rsidRPr="004D267D">
        <w:t>Investigative files maintained by the Division. (</w:t>
      </w:r>
      <w:r w:rsidR="00D92ED8">
        <w:t xml:space="preserve">See </w:t>
      </w:r>
      <w:r w:rsidR="00D92ED8" w:rsidRPr="004D267D">
        <w:t>Section 7(1)(a) of FOIA</w:t>
      </w:r>
      <w:r w:rsidR="00D92ED8">
        <w:t xml:space="preserve"> and</w:t>
      </w:r>
      <w:r w:rsidR="00D92ED8" w:rsidRPr="004D267D">
        <w:t xml:space="preserve"> 20 ILCS 2105/2105-117</w:t>
      </w:r>
      <w:r w:rsidR="00D92ED8">
        <w:t>.)</w:t>
      </w:r>
    </w:p>
    <w:p w:rsidR="00D92ED8" w:rsidRPr="004D267D" w:rsidRDefault="00D92ED8" w:rsidP="00CA687C"/>
    <w:p w:rsidR="00D92ED8" w:rsidRPr="004D267D" w:rsidRDefault="005B0B83" w:rsidP="005B0B83">
      <w:pPr>
        <w:ind w:left="2160" w:hanging="720"/>
      </w:pPr>
      <w:r>
        <w:t>4</w:t>
      </w:r>
      <w:r w:rsidR="00D92ED8">
        <w:t>)</w:t>
      </w:r>
      <w:r w:rsidR="00D92ED8">
        <w:tab/>
      </w:r>
      <w:r w:rsidR="00D92ED8" w:rsidRPr="004D267D">
        <w:t>Probation files and reports. (</w:t>
      </w:r>
      <w:r w:rsidR="00D92ED8">
        <w:t xml:space="preserve">See </w:t>
      </w:r>
      <w:r w:rsidR="00D92ED8" w:rsidRPr="004D267D">
        <w:t>Section 7(1)(a) of FOIA</w:t>
      </w:r>
      <w:r w:rsidR="00D92ED8">
        <w:t xml:space="preserve"> and</w:t>
      </w:r>
      <w:r w:rsidR="00D92ED8" w:rsidRPr="004D267D">
        <w:t xml:space="preserve"> 20 ILCS 2105/2105-117</w:t>
      </w:r>
      <w:r w:rsidR="00D92ED8">
        <w:t>.)</w:t>
      </w:r>
    </w:p>
    <w:p w:rsidR="00D92ED8" w:rsidRPr="004D267D" w:rsidRDefault="00D92ED8" w:rsidP="00D92ED8"/>
    <w:p w:rsidR="00D92ED8" w:rsidRPr="004D267D" w:rsidRDefault="005B0B83" w:rsidP="005B0B83">
      <w:pPr>
        <w:ind w:left="2160" w:hanging="720"/>
      </w:pPr>
      <w:r>
        <w:t>5</w:t>
      </w:r>
      <w:r w:rsidR="00D92ED8">
        <w:t>)</w:t>
      </w:r>
      <w:r w:rsidR="00D92ED8">
        <w:tab/>
      </w:r>
      <w:r w:rsidR="00D92ED8" w:rsidRPr="004D267D">
        <w:t xml:space="preserve">Care, Counseling, and Treatment Agreements. </w:t>
      </w:r>
      <w:r w:rsidR="00D92ED8">
        <w:t xml:space="preserve">(See </w:t>
      </w:r>
      <w:r w:rsidR="00D92ED8" w:rsidRPr="004D267D">
        <w:t>Section 7(1)(b) and (c) of FOIA</w:t>
      </w:r>
      <w:r w:rsidR="00D92ED8">
        <w:t>.)</w:t>
      </w:r>
    </w:p>
    <w:p w:rsidR="00D92ED8" w:rsidRPr="004D267D" w:rsidRDefault="00D92ED8" w:rsidP="00CA687C"/>
    <w:p w:rsidR="00D92ED8" w:rsidRPr="004D267D" w:rsidRDefault="005B0B83" w:rsidP="005B0B83">
      <w:pPr>
        <w:ind w:left="2160" w:hanging="720"/>
      </w:pPr>
      <w:r>
        <w:t>6</w:t>
      </w:r>
      <w:r w:rsidR="00D92ED8">
        <w:t>)</w:t>
      </w:r>
      <w:r w:rsidR="00D92ED8">
        <w:tab/>
      </w:r>
      <w:r w:rsidR="00D92ED8" w:rsidRPr="004D267D">
        <w:t>Nondisciplinary Orders</w:t>
      </w:r>
      <w:r>
        <w:t xml:space="preserve"> and associated fees</w:t>
      </w:r>
      <w:r w:rsidR="00D92ED8" w:rsidRPr="004D267D">
        <w:t>. (</w:t>
      </w:r>
      <w:r w:rsidR="00D92ED8">
        <w:t xml:space="preserve">See </w:t>
      </w:r>
      <w:r w:rsidR="00D92ED8" w:rsidRPr="004D267D">
        <w:t>Section 7(1)(a) of FOIA</w:t>
      </w:r>
      <w:r w:rsidR="00D92ED8">
        <w:t xml:space="preserve"> and</w:t>
      </w:r>
      <w:r w:rsidR="00D92ED8" w:rsidRPr="004D267D">
        <w:t xml:space="preserve"> 20 ILCS 2105/2105</w:t>
      </w:r>
      <w:r w:rsidR="00D92ED8">
        <w:noBreakHyphen/>
      </w:r>
      <w:r w:rsidR="00D92ED8" w:rsidRPr="004D267D">
        <w:t>117</w:t>
      </w:r>
      <w:r w:rsidR="00D92ED8">
        <w:t>.)</w:t>
      </w:r>
    </w:p>
    <w:p w:rsidR="00D92ED8" w:rsidRPr="004D267D" w:rsidRDefault="00D92ED8" w:rsidP="00CA687C"/>
    <w:p w:rsidR="00D92ED8" w:rsidRPr="004D267D" w:rsidRDefault="005B0B83" w:rsidP="005B0B83">
      <w:pPr>
        <w:ind w:left="2160" w:hanging="720"/>
      </w:pPr>
      <w:r>
        <w:t>7</w:t>
      </w:r>
      <w:r w:rsidR="00D92ED8">
        <w:t>)</w:t>
      </w:r>
      <w:r w:rsidR="00D92ED8">
        <w:tab/>
      </w:r>
      <w:r w:rsidR="00D92ED8" w:rsidRPr="004D267D">
        <w:t>Supervision Orders. (</w:t>
      </w:r>
      <w:r w:rsidR="00D92ED8">
        <w:t xml:space="preserve">See </w:t>
      </w:r>
      <w:r w:rsidR="00D92ED8" w:rsidRPr="004D267D">
        <w:t>Section 7(1)(a) of FOIA</w:t>
      </w:r>
      <w:r w:rsidR="00D92ED8">
        <w:t xml:space="preserve"> and</w:t>
      </w:r>
      <w:r w:rsidR="00D92ED8" w:rsidRPr="004D267D">
        <w:t xml:space="preserve"> 20 ILCS 2105/2105-117</w:t>
      </w:r>
      <w:r w:rsidR="00D92ED8">
        <w:t>.)</w:t>
      </w:r>
    </w:p>
    <w:p w:rsidR="00D92ED8" w:rsidRPr="004D267D" w:rsidRDefault="00D92ED8" w:rsidP="00CA687C"/>
    <w:p w:rsidR="00D92ED8" w:rsidRPr="004D267D" w:rsidRDefault="005B0B83" w:rsidP="005B0B83">
      <w:pPr>
        <w:ind w:left="2160" w:hanging="720"/>
      </w:pPr>
      <w:r>
        <w:t>8</w:t>
      </w:r>
      <w:r w:rsidR="00D92ED8">
        <w:t>)</w:t>
      </w:r>
      <w:r w:rsidR="00D92ED8">
        <w:tab/>
      </w:r>
      <w:r w:rsidR="00D92ED8" w:rsidRPr="004D267D">
        <w:t>Internal case management documents.  (</w:t>
      </w:r>
      <w:r w:rsidR="00D92ED8">
        <w:t xml:space="preserve">See </w:t>
      </w:r>
      <w:r w:rsidR="00D92ED8" w:rsidRPr="004D267D">
        <w:t>Section 7(1)(a) of FOIA</w:t>
      </w:r>
      <w:r w:rsidR="00D92ED8">
        <w:t xml:space="preserve"> and</w:t>
      </w:r>
      <w:r w:rsidR="00D92ED8" w:rsidRPr="004D267D">
        <w:t xml:space="preserve"> 20 ILCS 2105/2105-117</w:t>
      </w:r>
      <w:r w:rsidR="00D92ED8">
        <w:t>.)</w:t>
      </w:r>
    </w:p>
    <w:p w:rsidR="00D92ED8" w:rsidRPr="004D267D" w:rsidRDefault="00D92ED8" w:rsidP="00CA687C"/>
    <w:p w:rsidR="00D92ED8" w:rsidRDefault="00A6376C" w:rsidP="005B0B83">
      <w:pPr>
        <w:ind w:left="2160" w:hanging="720"/>
      </w:pPr>
      <w:r>
        <w:lastRenderedPageBreak/>
        <w:t>9</w:t>
      </w:r>
      <w:r w:rsidR="00D92ED8">
        <w:t>)</w:t>
      </w:r>
      <w:r w:rsidR="00D92ED8">
        <w:tab/>
      </w:r>
      <w:r w:rsidR="00D92ED8" w:rsidRPr="004D267D">
        <w:t>Case closure memoranda. (</w:t>
      </w:r>
      <w:r w:rsidR="00D92ED8">
        <w:t xml:space="preserve">See </w:t>
      </w:r>
      <w:r w:rsidR="00D92ED8" w:rsidRPr="004D267D">
        <w:t>Section 7(1)(a) of FOIA</w:t>
      </w:r>
      <w:r w:rsidR="00D92ED8">
        <w:t xml:space="preserve"> and</w:t>
      </w:r>
      <w:r w:rsidR="00D92ED8" w:rsidRPr="004D267D">
        <w:t xml:space="preserve"> 20 ILCS 2105/2105</w:t>
      </w:r>
      <w:r w:rsidR="00D92ED8">
        <w:noBreakHyphen/>
      </w:r>
      <w:r w:rsidR="00D92ED8" w:rsidRPr="004D267D">
        <w:t>117</w:t>
      </w:r>
      <w:r w:rsidR="00D92ED8">
        <w:t>.)</w:t>
      </w:r>
    </w:p>
    <w:p w:rsidR="005B0B83" w:rsidRDefault="005B0B83" w:rsidP="00CA687C"/>
    <w:p w:rsidR="00A6376C" w:rsidRDefault="005B0B83" w:rsidP="00A6376C">
      <w:pPr>
        <w:ind w:left="2160" w:hanging="810"/>
      </w:pPr>
      <w:r>
        <w:t>10)</w:t>
      </w:r>
      <w:r w:rsidR="00A6376C">
        <w:tab/>
        <w:t>Vacated orders. (See Section 7(1)(a) of FOIA and 20 ILCS 2105/2105-117.)</w:t>
      </w:r>
    </w:p>
    <w:p w:rsidR="00A6376C" w:rsidRDefault="00A6376C" w:rsidP="009124E1"/>
    <w:p w:rsidR="00A6376C" w:rsidRDefault="00A6376C" w:rsidP="00A6376C">
      <w:pPr>
        <w:ind w:left="2160" w:hanging="810"/>
      </w:pPr>
      <w:r>
        <w:t>11)</w:t>
      </w:r>
      <w:r>
        <w:tab/>
        <w:t>Sealed discipline and orders. (See Section 7(1)(a) of FOIA and 20 ILCS 2105/2105/207.)</w:t>
      </w:r>
    </w:p>
    <w:p w:rsidR="00A6376C" w:rsidRDefault="00A6376C" w:rsidP="009124E1"/>
    <w:p w:rsidR="005B0B83" w:rsidRDefault="00A6376C" w:rsidP="00A6376C">
      <w:pPr>
        <w:ind w:left="2160" w:hanging="806"/>
      </w:pPr>
      <w:r>
        <w:t>12)</w:t>
      </w:r>
      <w:r>
        <w:tab/>
        <w:t>Withdrawn Formal Complaints (See Section 7(1)(a) of FOIA and 20 ILCS 2105/2105-117.)</w:t>
      </w:r>
    </w:p>
    <w:p w:rsidR="00A6376C" w:rsidRDefault="00A6376C" w:rsidP="009124E1"/>
    <w:p w:rsidR="00A6376C" w:rsidRDefault="00A6376C" w:rsidP="00A6376C">
      <w:pPr>
        <w:ind w:left="1440" w:hanging="720"/>
      </w:pPr>
      <w:r>
        <w:t>c)</w:t>
      </w:r>
      <w:r>
        <w:tab/>
        <w:t>Division of Financial Institutions:</w:t>
      </w:r>
    </w:p>
    <w:p w:rsidR="00A6376C" w:rsidRDefault="00A6376C" w:rsidP="009124E1"/>
    <w:p w:rsidR="00A6376C" w:rsidRDefault="00A6376C" w:rsidP="00A6376C">
      <w:pPr>
        <w:ind w:left="2160" w:hanging="720"/>
      </w:pPr>
      <w:r>
        <w:t>1)</w:t>
      </w:r>
      <w:r>
        <w:tab/>
        <w:t xml:space="preserve">Information or documents obtained by employees of the Department in the course of any examination, audit, visit, registration, certification, review, licensing, or investigation. (See Section 7(1)(a) of OFIA and 38 Ill. Adm. Code 200.280.) </w:t>
      </w:r>
    </w:p>
    <w:p w:rsidR="00A6376C" w:rsidRDefault="00A6376C" w:rsidP="009124E1"/>
    <w:p w:rsidR="00A6376C" w:rsidRDefault="00A6376C" w:rsidP="00A6376C">
      <w:pPr>
        <w:ind w:left="2160" w:hanging="720"/>
      </w:pPr>
      <w:r>
        <w:t>2)</w:t>
      </w:r>
      <w:r>
        <w:tab/>
        <w:t>Information contained in or related to examination, operating or condition reports prepared by, on behalf of, or for the use of the Division for the regulation of financial institutions. (See Section 7(1)(t) of FOIA).</w:t>
      </w:r>
    </w:p>
    <w:p w:rsidR="00A6376C" w:rsidRDefault="00A6376C" w:rsidP="009124E1"/>
    <w:p w:rsidR="00A6376C" w:rsidRDefault="00A6376C" w:rsidP="00A6376C">
      <w:pPr>
        <w:ind w:left="1440" w:hanging="720"/>
      </w:pPr>
      <w:r>
        <w:t>d)</w:t>
      </w:r>
      <w:r>
        <w:tab/>
        <w:t>Division of Banking:</w:t>
      </w:r>
    </w:p>
    <w:p w:rsidR="00A6376C" w:rsidRDefault="00A6376C" w:rsidP="009124E1"/>
    <w:p w:rsidR="00A6376C" w:rsidRDefault="00A6376C" w:rsidP="00A6376C">
      <w:pPr>
        <w:ind w:left="2160" w:hanging="720"/>
      </w:pPr>
      <w:r>
        <w:t>1)</w:t>
      </w:r>
      <w:r>
        <w:tab/>
        <w:t>Confidential supervisory information. (See Section 7(1)(a) of FOIA and 205 ILS 635/1-4(ii))</w:t>
      </w:r>
    </w:p>
    <w:p w:rsidR="00A6376C" w:rsidRDefault="00A6376C" w:rsidP="009124E1"/>
    <w:p w:rsidR="00A6376C" w:rsidRPr="004D267D" w:rsidRDefault="00A6376C" w:rsidP="00A6376C">
      <w:pPr>
        <w:ind w:left="2160" w:hanging="720"/>
      </w:pPr>
      <w:r>
        <w:t>2)</w:t>
      </w:r>
      <w:r>
        <w:tab/>
        <w:t>Information contained in or related to examination, operating or condition reports prepared by, on behalf of, or for the use of the Department for the regulation or supervision of financial institutions. (See Section 7(1)(t) of FOIA).</w:t>
      </w:r>
    </w:p>
    <w:p w:rsidR="00CA687C" w:rsidRDefault="00CA687C" w:rsidP="009124E1"/>
    <w:p w:rsidR="00CA687C" w:rsidRDefault="00CA687C" w:rsidP="00A6376C">
      <w:pPr>
        <w:ind w:left="1440" w:hanging="720"/>
      </w:pPr>
      <w:r>
        <w:t xml:space="preserve">(Source:  Amended at 43 Ill. Reg. </w:t>
      </w:r>
      <w:r w:rsidR="00B03806">
        <w:t>14647</w:t>
      </w:r>
      <w:bookmarkStart w:id="0" w:name="_GoBack"/>
      <w:bookmarkEnd w:id="0"/>
      <w:r>
        <w:t xml:space="preserve">, effective </w:t>
      </w:r>
      <w:r w:rsidR="002F30F2">
        <w:t>December 20, 2019</w:t>
      </w:r>
      <w:r>
        <w:t>)</w:t>
      </w:r>
    </w:p>
    <w:sectPr w:rsidR="00CA687C" w:rsidSect="009D25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D6563"/>
    <w:multiLevelType w:val="hybridMultilevel"/>
    <w:tmpl w:val="AB0A33B0"/>
    <w:lvl w:ilvl="0" w:tplc="26107CF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5DE"/>
    <w:rsid w:val="00060FEB"/>
    <w:rsid w:val="000C2E26"/>
    <w:rsid w:val="001678D1"/>
    <w:rsid w:val="00260FF9"/>
    <w:rsid w:val="002F30F2"/>
    <w:rsid w:val="003310A2"/>
    <w:rsid w:val="00394E89"/>
    <w:rsid w:val="004630BF"/>
    <w:rsid w:val="004D267D"/>
    <w:rsid w:val="005A2920"/>
    <w:rsid w:val="005B0B83"/>
    <w:rsid w:val="006B3409"/>
    <w:rsid w:val="00735ACE"/>
    <w:rsid w:val="008105E6"/>
    <w:rsid w:val="009124E1"/>
    <w:rsid w:val="009D25DE"/>
    <w:rsid w:val="00A31B3A"/>
    <w:rsid w:val="00A503F0"/>
    <w:rsid w:val="00A6376C"/>
    <w:rsid w:val="00AA3B97"/>
    <w:rsid w:val="00B03806"/>
    <w:rsid w:val="00BA53C5"/>
    <w:rsid w:val="00BC3D13"/>
    <w:rsid w:val="00BF1843"/>
    <w:rsid w:val="00CA687C"/>
    <w:rsid w:val="00D92ED8"/>
    <w:rsid w:val="00F02A5E"/>
    <w:rsid w:val="00F7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759597F-13F2-4D9A-8A9A-4C92332C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E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8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1326</vt:lpstr>
    </vt:vector>
  </TitlesOfParts>
  <Company>State of Illinois</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1326</dc:title>
  <dc:subject/>
  <dc:creator>Illinois General Assembly</dc:creator>
  <cp:keywords/>
  <dc:description/>
  <cp:lastModifiedBy>Lane, Arlene L.</cp:lastModifiedBy>
  <cp:revision>8</cp:revision>
  <dcterms:created xsi:type="dcterms:W3CDTF">2019-12-13T15:45:00Z</dcterms:created>
  <dcterms:modified xsi:type="dcterms:W3CDTF">2019-12-20T20:59:00Z</dcterms:modified>
</cp:coreProperties>
</file>