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BC2" w:rsidRDefault="003E6BC2" w:rsidP="003E6BC2">
      <w:pPr>
        <w:widowControl w:val="0"/>
        <w:autoSpaceDE w:val="0"/>
        <w:autoSpaceDN w:val="0"/>
        <w:adjustRightInd w:val="0"/>
      </w:pPr>
    </w:p>
    <w:p w:rsidR="0088319E" w:rsidRDefault="003E6BC2">
      <w:pPr>
        <w:pStyle w:val="JCARMainSourceNote"/>
      </w:pPr>
      <w:r>
        <w:t>SOURCE:  Adopted and codified at 8 Ill. Reg. 10015, effective July 1, 1984; amended at 10 Ill. Reg. 14709, effective August 29, 1986; amended at 11 Ill. Reg. 8719, effective April 22, 1987; amended at 11 Ill. Reg. 18225, effective November 1, 1987; amended at 13 Ill. Reg. 8885, effective June 1, 1989; amended at 25 Ill. Reg. 674, effective January 1, 2001</w:t>
      </w:r>
      <w:r w:rsidR="0088319E">
        <w:t xml:space="preserve">; amended at 28 Ill. Reg. </w:t>
      </w:r>
      <w:r w:rsidR="00926695">
        <w:t>9116</w:t>
      </w:r>
      <w:r w:rsidR="0088319E">
        <w:t>, effective July 1, 2004</w:t>
      </w:r>
      <w:r w:rsidR="004A5606">
        <w:t xml:space="preserve">; former Part repealed at 45 Ill. Reg. </w:t>
      </w:r>
      <w:r w:rsidR="00CA1B7D">
        <w:t>5386</w:t>
      </w:r>
      <w:r w:rsidR="004A5606">
        <w:t xml:space="preserve"> and new Part adopted at 45 Ill. Reg. </w:t>
      </w:r>
      <w:r w:rsidR="00CA1B7D">
        <w:t>5388</w:t>
      </w:r>
      <w:bookmarkStart w:id="0" w:name="_GoBack"/>
      <w:bookmarkEnd w:id="0"/>
      <w:r w:rsidR="004A5606">
        <w:t>, effective April 9, 2021</w:t>
      </w:r>
      <w:r w:rsidR="0088319E">
        <w:t>.</w:t>
      </w:r>
    </w:p>
    <w:sectPr w:rsidR="0088319E" w:rsidSect="003E6B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6BC2"/>
    <w:rsid w:val="0003438C"/>
    <w:rsid w:val="001678D1"/>
    <w:rsid w:val="003156AF"/>
    <w:rsid w:val="003E6BC2"/>
    <w:rsid w:val="004A5606"/>
    <w:rsid w:val="007800D3"/>
    <w:rsid w:val="0088319E"/>
    <w:rsid w:val="00926695"/>
    <w:rsid w:val="00CA1B7D"/>
    <w:rsid w:val="00DC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1DDB216-742A-4F24-B142-ED98ACEF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883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8 Ill</vt:lpstr>
    </vt:vector>
  </TitlesOfParts>
  <Company>State of Illinois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8 Ill</dc:title>
  <dc:subject/>
  <dc:creator>Illinois General Assembly</dc:creator>
  <cp:keywords/>
  <dc:description/>
  <cp:lastModifiedBy>Shipley, Melissa A.</cp:lastModifiedBy>
  <cp:revision>5</cp:revision>
  <dcterms:created xsi:type="dcterms:W3CDTF">2012-06-21T18:44:00Z</dcterms:created>
  <dcterms:modified xsi:type="dcterms:W3CDTF">2021-04-17T22:59:00Z</dcterms:modified>
</cp:coreProperties>
</file>