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FF" w:rsidRDefault="00DE7DFF" w:rsidP="00DE7D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7DFF" w:rsidRDefault="00DE7DFF" w:rsidP="00DE7D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851.10  Applicability</w:t>
      </w:r>
      <w:r>
        <w:t xml:space="preserve"> </w:t>
      </w:r>
    </w:p>
    <w:p w:rsidR="00DE7DFF" w:rsidRDefault="00DE7DFF" w:rsidP="00DE7DFF">
      <w:pPr>
        <w:widowControl w:val="0"/>
        <w:autoSpaceDE w:val="0"/>
        <w:autoSpaceDN w:val="0"/>
        <w:adjustRightInd w:val="0"/>
      </w:pPr>
    </w:p>
    <w:p w:rsidR="00DE7DFF" w:rsidRDefault="00DE7DFF" w:rsidP="00DE7DFF">
      <w:pPr>
        <w:widowControl w:val="0"/>
        <w:autoSpaceDE w:val="0"/>
        <w:autoSpaceDN w:val="0"/>
        <w:adjustRightInd w:val="0"/>
      </w:pPr>
      <w:r>
        <w:t xml:space="preserve">This Part applies to any interested persons seeking access to public records in the possession of the Department of Corrections. </w:t>
      </w:r>
    </w:p>
    <w:p w:rsidR="00D71D5E" w:rsidRDefault="00D71D5E" w:rsidP="00DE7DFF">
      <w:pPr>
        <w:widowControl w:val="0"/>
        <w:autoSpaceDE w:val="0"/>
        <w:autoSpaceDN w:val="0"/>
        <w:adjustRightInd w:val="0"/>
      </w:pPr>
    </w:p>
    <w:p w:rsidR="00DE7DFF" w:rsidRDefault="00DE7DFF" w:rsidP="00DE7DF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22174, effective January 1, 1989) </w:t>
      </w:r>
    </w:p>
    <w:sectPr w:rsidR="00DE7DFF" w:rsidSect="00DE7D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7DFF"/>
    <w:rsid w:val="001678D1"/>
    <w:rsid w:val="00631298"/>
    <w:rsid w:val="00D71D5E"/>
    <w:rsid w:val="00DE0521"/>
    <w:rsid w:val="00DE7DFF"/>
    <w:rsid w:val="00ED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851</vt:lpstr>
    </vt:vector>
  </TitlesOfParts>
  <Company>General Assembly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851</dc:title>
  <dc:subject/>
  <dc:creator>Illinois General Assembly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