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793" w:rsidRDefault="00643793" w:rsidP="00643793">
      <w:pPr>
        <w:widowControl w:val="0"/>
        <w:autoSpaceDE w:val="0"/>
        <w:autoSpaceDN w:val="0"/>
        <w:adjustRightInd w:val="0"/>
      </w:pPr>
      <w:bookmarkStart w:id="0" w:name="_GoBack"/>
      <w:bookmarkEnd w:id="0"/>
    </w:p>
    <w:p w:rsidR="00643793" w:rsidRDefault="00643793" w:rsidP="00643793">
      <w:pPr>
        <w:widowControl w:val="0"/>
        <w:autoSpaceDE w:val="0"/>
        <w:autoSpaceDN w:val="0"/>
        <w:adjustRightInd w:val="0"/>
      </w:pPr>
      <w:r>
        <w:rPr>
          <w:b/>
          <w:bCs/>
        </w:rPr>
        <w:t>Section 825.220  Organization Structure</w:t>
      </w:r>
      <w:r>
        <w:t xml:space="preserve"> </w:t>
      </w:r>
    </w:p>
    <w:p w:rsidR="00643793" w:rsidRDefault="00643793" w:rsidP="00643793">
      <w:pPr>
        <w:widowControl w:val="0"/>
        <w:autoSpaceDE w:val="0"/>
        <w:autoSpaceDN w:val="0"/>
        <w:adjustRightInd w:val="0"/>
      </w:pPr>
    </w:p>
    <w:p w:rsidR="00643793" w:rsidRDefault="00643793" w:rsidP="00643793">
      <w:pPr>
        <w:widowControl w:val="0"/>
        <w:autoSpaceDE w:val="0"/>
        <w:autoSpaceDN w:val="0"/>
        <w:adjustRightInd w:val="0"/>
      </w:pPr>
      <w:r>
        <w:t xml:space="preserve">The Department is comprised of the Office of the Director, the Office of the Deputy Director and the Office of the Assistant Director, with various offices and divisions reporting to each.  The responsibilities of the organizational structure are as follows: </w:t>
      </w:r>
    </w:p>
    <w:p w:rsidR="000F60DE" w:rsidRDefault="000F60DE" w:rsidP="00643793">
      <w:pPr>
        <w:widowControl w:val="0"/>
        <w:autoSpaceDE w:val="0"/>
        <w:autoSpaceDN w:val="0"/>
        <w:adjustRightInd w:val="0"/>
      </w:pPr>
    </w:p>
    <w:p w:rsidR="00643793" w:rsidRDefault="00643793" w:rsidP="00643793">
      <w:pPr>
        <w:widowControl w:val="0"/>
        <w:autoSpaceDE w:val="0"/>
        <w:autoSpaceDN w:val="0"/>
        <w:adjustRightInd w:val="0"/>
        <w:ind w:left="1440" w:hanging="720"/>
      </w:pPr>
      <w:r>
        <w:t>a)</w:t>
      </w:r>
      <w:r>
        <w:tab/>
        <w:t xml:space="preserve">Office of the Director </w:t>
      </w:r>
    </w:p>
    <w:p w:rsidR="00643793" w:rsidRDefault="00643793" w:rsidP="00C2552C">
      <w:pPr>
        <w:widowControl w:val="0"/>
        <w:autoSpaceDE w:val="0"/>
        <w:autoSpaceDN w:val="0"/>
        <w:adjustRightInd w:val="0"/>
        <w:ind w:left="1440"/>
      </w:pPr>
      <w:r>
        <w:t xml:space="preserve">The Director supervises the two Deputy Directors and has ultimate supervisory authority over the entire Department.  The Director has delegated to the two Deputy Directors oversight and ordinary supervision of the various Department offices. </w:t>
      </w:r>
    </w:p>
    <w:p w:rsidR="000F60DE" w:rsidRDefault="000F60DE" w:rsidP="00643793">
      <w:pPr>
        <w:widowControl w:val="0"/>
        <w:autoSpaceDE w:val="0"/>
        <w:autoSpaceDN w:val="0"/>
        <w:adjustRightInd w:val="0"/>
        <w:ind w:left="1440" w:hanging="720"/>
      </w:pPr>
    </w:p>
    <w:p w:rsidR="00643793" w:rsidRDefault="00643793" w:rsidP="00643793">
      <w:pPr>
        <w:widowControl w:val="0"/>
        <w:autoSpaceDE w:val="0"/>
        <w:autoSpaceDN w:val="0"/>
        <w:adjustRightInd w:val="0"/>
        <w:ind w:left="1440" w:hanging="720"/>
      </w:pPr>
      <w:r>
        <w:t>b)</w:t>
      </w:r>
      <w:r>
        <w:tab/>
        <w:t xml:space="preserve">Office of the Deputy Director </w:t>
      </w:r>
    </w:p>
    <w:p w:rsidR="00643793" w:rsidRDefault="00643793" w:rsidP="00C2552C">
      <w:pPr>
        <w:widowControl w:val="0"/>
        <w:autoSpaceDE w:val="0"/>
        <w:autoSpaceDN w:val="0"/>
        <w:adjustRightInd w:val="0"/>
        <w:ind w:left="1440"/>
      </w:pPr>
      <w:r>
        <w:t xml:space="preserve">One Office of Deputy Director supervises the Office of Legal Counsel, the Office of Fiscal Management, the Office of Legislation and Constituency Services, the Office of Public Affairs, the Equal Opportunity Officer, the Office of Administration, the Office of Resource Conservation, the Office of Scientific Research, the Office of Realty and Environmental Planning, and the Division of Human Resources. </w:t>
      </w:r>
    </w:p>
    <w:p w:rsidR="000F60DE" w:rsidRDefault="000F60DE" w:rsidP="00643793">
      <w:pPr>
        <w:widowControl w:val="0"/>
        <w:autoSpaceDE w:val="0"/>
        <w:autoSpaceDN w:val="0"/>
        <w:adjustRightInd w:val="0"/>
        <w:ind w:left="1440" w:hanging="720"/>
      </w:pPr>
    </w:p>
    <w:p w:rsidR="00643793" w:rsidRDefault="00643793" w:rsidP="00643793">
      <w:pPr>
        <w:widowControl w:val="0"/>
        <w:autoSpaceDE w:val="0"/>
        <w:autoSpaceDN w:val="0"/>
        <w:adjustRightInd w:val="0"/>
        <w:ind w:left="1440" w:hanging="720"/>
      </w:pPr>
      <w:r>
        <w:t>c)</w:t>
      </w:r>
      <w:r>
        <w:tab/>
        <w:t xml:space="preserve">Office of the Deputy Director </w:t>
      </w:r>
    </w:p>
    <w:p w:rsidR="00643793" w:rsidRDefault="00643793" w:rsidP="00C2552C">
      <w:pPr>
        <w:widowControl w:val="0"/>
        <w:autoSpaceDE w:val="0"/>
        <w:autoSpaceDN w:val="0"/>
        <w:adjustRightInd w:val="0"/>
        <w:ind w:left="1440"/>
      </w:pPr>
      <w:r>
        <w:t xml:space="preserve">The other Office of Deputy Director supervises the Office of Internal Audit, the Office of Mines and Minerals, the Office of Water Resources, the Office of Capitol Development, the Office of Land Management and Education, the Office of Law Enforcement, and the Office of Public Services. </w:t>
      </w:r>
    </w:p>
    <w:p w:rsidR="00643793" w:rsidRDefault="00643793" w:rsidP="00643793">
      <w:pPr>
        <w:widowControl w:val="0"/>
        <w:autoSpaceDE w:val="0"/>
        <w:autoSpaceDN w:val="0"/>
        <w:adjustRightInd w:val="0"/>
        <w:ind w:left="1440" w:hanging="720"/>
      </w:pPr>
    </w:p>
    <w:p w:rsidR="00643793" w:rsidRDefault="00643793" w:rsidP="00643793">
      <w:pPr>
        <w:widowControl w:val="0"/>
        <w:autoSpaceDE w:val="0"/>
        <w:autoSpaceDN w:val="0"/>
        <w:adjustRightInd w:val="0"/>
        <w:ind w:left="1440" w:hanging="720"/>
      </w:pPr>
      <w:r>
        <w:t xml:space="preserve">(Source:  Amended at 24 Ill. Reg. 2361, effective January 25, 2000) </w:t>
      </w:r>
    </w:p>
    <w:sectPr w:rsidR="00643793" w:rsidSect="0064379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43793"/>
    <w:rsid w:val="000F60DE"/>
    <w:rsid w:val="001678D1"/>
    <w:rsid w:val="00312253"/>
    <w:rsid w:val="00643793"/>
    <w:rsid w:val="008848FB"/>
    <w:rsid w:val="008D53DF"/>
    <w:rsid w:val="00C25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1199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825</vt:lpstr>
    </vt:vector>
  </TitlesOfParts>
  <Company>General Assembly</Company>
  <LinksUpToDate>false</LinksUpToDate>
  <CharactersWithSpaces>1407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825</dc:title>
  <dc:subject/>
  <dc:creator>Illinois General Assembly</dc:creator>
  <cp:keywords/>
  <dc:description/>
  <cp:lastModifiedBy>Roberts, John</cp:lastModifiedBy>
  <cp:revision>3</cp:revision>
  <dcterms:created xsi:type="dcterms:W3CDTF">2012-06-21T18:36:00Z</dcterms:created>
  <dcterms:modified xsi:type="dcterms:W3CDTF">2012-06-21T18:36:00Z</dcterms:modified>
</cp:coreProperties>
</file>