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C4" w:rsidRDefault="00F034C4" w:rsidP="00F034C4">
      <w:pPr>
        <w:widowControl w:val="0"/>
        <w:autoSpaceDE w:val="0"/>
        <w:autoSpaceDN w:val="0"/>
        <w:adjustRightInd w:val="0"/>
      </w:pPr>
      <w:bookmarkStart w:id="0" w:name="_GoBack"/>
      <w:bookmarkEnd w:id="0"/>
    </w:p>
    <w:p w:rsidR="00F034C4" w:rsidRDefault="00F034C4" w:rsidP="00F034C4">
      <w:pPr>
        <w:widowControl w:val="0"/>
        <w:autoSpaceDE w:val="0"/>
        <w:autoSpaceDN w:val="0"/>
        <w:adjustRightInd w:val="0"/>
      </w:pPr>
      <w:r>
        <w:rPr>
          <w:b/>
          <w:bCs/>
        </w:rPr>
        <w:t>Section 701.80  Approval Of The Request For Information</w:t>
      </w:r>
      <w:r>
        <w:t xml:space="preserve"> </w:t>
      </w:r>
    </w:p>
    <w:p w:rsidR="00F034C4" w:rsidRDefault="00F034C4" w:rsidP="00F034C4">
      <w:pPr>
        <w:widowControl w:val="0"/>
        <w:autoSpaceDE w:val="0"/>
        <w:autoSpaceDN w:val="0"/>
        <w:adjustRightInd w:val="0"/>
      </w:pPr>
    </w:p>
    <w:p w:rsidR="00F034C4" w:rsidRDefault="00F034C4" w:rsidP="00F034C4">
      <w:pPr>
        <w:widowControl w:val="0"/>
        <w:autoSpaceDE w:val="0"/>
        <w:autoSpaceDN w:val="0"/>
        <w:adjustRightInd w:val="0"/>
      </w:pPr>
      <w:r>
        <w:t xml:space="preserve">When a request for inspection and/or copies of public records is approved, the FOI Officer shall notify the requestor in writing or by telephone as to when the public records will be available for inspection or as to the cost of copying. </w:t>
      </w:r>
    </w:p>
    <w:sectPr w:rsidR="00F034C4" w:rsidSect="00F034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34C4"/>
    <w:rsid w:val="001678D1"/>
    <w:rsid w:val="006431CF"/>
    <w:rsid w:val="00B21E9E"/>
    <w:rsid w:val="00E72138"/>
    <w:rsid w:val="00F0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