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09" w:rsidRDefault="006C0E09" w:rsidP="006C0E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E09" w:rsidRDefault="006C0E09" w:rsidP="006C0E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700.120  Information on Employment</w:t>
      </w:r>
      <w:r>
        <w:t xml:space="preserve"> </w:t>
      </w:r>
    </w:p>
    <w:p w:rsidR="006C0E09" w:rsidRDefault="006C0E09" w:rsidP="006C0E09">
      <w:pPr>
        <w:widowControl w:val="0"/>
        <w:autoSpaceDE w:val="0"/>
        <w:autoSpaceDN w:val="0"/>
        <w:adjustRightInd w:val="0"/>
      </w:pPr>
    </w:p>
    <w:p w:rsidR="006C0E09" w:rsidRDefault="006C0E09" w:rsidP="006C0E09">
      <w:pPr>
        <w:widowControl w:val="0"/>
        <w:autoSpaceDE w:val="0"/>
        <w:autoSpaceDN w:val="0"/>
        <w:adjustRightInd w:val="0"/>
      </w:pPr>
      <w:r>
        <w:t xml:space="preserve">A person may obtain information on employment opportunities with the Department of Agriculture by writing or calling the Personnel Office, Department of Agriculture, State Fairgrounds, Springfield, Illinois 62794-9281;  Phone 217/782-2172. </w:t>
      </w:r>
    </w:p>
    <w:p w:rsidR="006C0E09" w:rsidRDefault="006C0E09" w:rsidP="006C0E09">
      <w:pPr>
        <w:widowControl w:val="0"/>
        <w:autoSpaceDE w:val="0"/>
        <w:autoSpaceDN w:val="0"/>
        <w:adjustRightInd w:val="0"/>
      </w:pPr>
    </w:p>
    <w:p w:rsidR="006C0E09" w:rsidRDefault="006C0E09" w:rsidP="006C0E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13168, effective July 25, 1986) </w:t>
      </w:r>
    </w:p>
    <w:sectPr w:rsidR="006C0E09" w:rsidSect="006C0E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E09"/>
    <w:rsid w:val="000D4DD8"/>
    <w:rsid w:val="001678D1"/>
    <w:rsid w:val="001C31C6"/>
    <w:rsid w:val="006C0E09"/>
    <w:rsid w:val="00E3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