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38" w:rsidRDefault="00ED1438" w:rsidP="00ED14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1438" w:rsidRDefault="00ED1438" w:rsidP="00ED143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575.240  </w:t>
      </w:r>
      <w:r w:rsidR="000C481B">
        <w:rPr>
          <w:b/>
          <w:bCs/>
        </w:rPr>
        <w:t>Chief Deputy Attorney General</w:t>
      </w:r>
      <w:r>
        <w:t xml:space="preserve"> </w:t>
      </w:r>
    </w:p>
    <w:p w:rsidR="00ED1438" w:rsidRDefault="00ED1438" w:rsidP="00ED1438">
      <w:pPr>
        <w:widowControl w:val="0"/>
        <w:autoSpaceDE w:val="0"/>
        <w:autoSpaceDN w:val="0"/>
        <w:adjustRightInd w:val="0"/>
      </w:pPr>
    </w:p>
    <w:p w:rsidR="00ED1438" w:rsidRDefault="00ED1438" w:rsidP="00ED1438">
      <w:pPr>
        <w:widowControl w:val="0"/>
        <w:autoSpaceDE w:val="0"/>
        <w:autoSpaceDN w:val="0"/>
        <w:adjustRightInd w:val="0"/>
      </w:pPr>
      <w:r>
        <w:t xml:space="preserve">The Attorney General </w:t>
      </w:r>
      <w:r w:rsidR="000C481B">
        <w:t xml:space="preserve">appoints a Chief Deputy </w:t>
      </w:r>
      <w:r w:rsidR="00F874D2">
        <w:t xml:space="preserve">Attorney </w:t>
      </w:r>
      <w:r w:rsidR="000C481B">
        <w:t xml:space="preserve">General to serve at </w:t>
      </w:r>
      <w:r w:rsidR="00C7316F">
        <w:t>the Attorney General's</w:t>
      </w:r>
      <w:r w:rsidR="000C481B">
        <w:t xml:space="preserve"> pleasure</w:t>
      </w:r>
      <w:r>
        <w:t xml:space="preserve">. </w:t>
      </w:r>
      <w:r w:rsidR="000C481B">
        <w:t>The Chief Deputy Attorney General may act for the Attorney General in all matters related to legal services and public protection.</w:t>
      </w:r>
    </w:p>
    <w:p w:rsidR="000C481B" w:rsidRDefault="000C481B" w:rsidP="00ED1438">
      <w:pPr>
        <w:widowControl w:val="0"/>
        <w:autoSpaceDE w:val="0"/>
        <w:autoSpaceDN w:val="0"/>
        <w:adjustRightInd w:val="0"/>
      </w:pPr>
    </w:p>
    <w:p w:rsidR="000C481B" w:rsidRDefault="000C481B" w:rsidP="000C481B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C7316F">
        <w:t>1</w:t>
      </w:r>
      <w:r>
        <w:t xml:space="preserve"> Ill. Reg. </w:t>
      </w:r>
      <w:r w:rsidR="00DE0C47">
        <w:t>15807, effective December 12, 2017</w:t>
      </w:r>
      <w:r>
        <w:t>)</w:t>
      </w:r>
    </w:p>
    <w:sectPr w:rsidR="000C481B" w:rsidSect="00ED14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1438"/>
    <w:rsid w:val="000C481B"/>
    <w:rsid w:val="001678D1"/>
    <w:rsid w:val="005C5AAA"/>
    <w:rsid w:val="009C519C"/>
    <w:rsid w:val="00C7316F"/>
    <w:rsid w:val="00CF0DF5"/>
    <w:rsid w:val="00DE0C47"/>
    <w:rsid w:val="00E97ECA"/>
    <w:rsid w:val="00ED1438"/>
    <w:rsid w:val="00F8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535641-9570-4C5B-9C87-C9DD1521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575</vt:lpstr>
    </vt:vector>
  </TitlesOfParts>
  <Company>State of Illinois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575</dc:title>
  <dc:subject/>
  <dc:creator>Illinois General Assembly</dc:creator>
  <cp:keywords/>
  <dc:description/>
  <cp:lastModifiedBy>Lane, Arlene L.</cp:lastModifiedBy>
  <cp:revision>2</cp:revision>
  <dcterms:created xsi:type="dcterms:W3CDTF">2017-12-28T15:37:00Z</dcterms:created>
  <dcterms:modified xsi:type="dcterms:W3CDTF">2017-12-28T15:37:00Z</dcterms:modified>
</cp:coreProperties>
</file>