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B9" w:rsidRDefault="00A40FB9" w:rsidP="00A40F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0FB9" w:rsidRDefault="00A40FB9" w:rsidP="00A40F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570.30  Where to Send Electronic or Facsimile Filings</w:t>
      </w:r>
      <w:r>
        <w:t xml:space="preserve"> </w:t>
      </w:r>
    </w:p>
    <w:p w:rsidR="00A40FB9" w:rsidRDefault="00A40FB9" w:rsidP="00A40FB9">
      <w:pPr>
        <w:widowControl w:val="0"/>
        <w:autoSpaceDE w:val="0"/>
        <w:autoSpaceDN w:val="0"/>
        <w:adjustRightInd w:val="0"/>
      </w:pPr>
    </w:p>
    <w:p w:rsidR="00A40FB9" w:rsidRDefault="00A40FB9" w:rsidP="00A40FB9">
      <w:pPr>
        <w:widowControl w:val="0"/>
        <w:autoSpaceDE w:val="0"/>
        <w:autoSpaceDN w:val="0"/>
        <w:adjustRightInd w:val="0"/>
      </w:pPr>
      <w:r>
        <w:t xml:space="preserve">Electronic and facsimile documents shall be transmitted to the appropriate department within the Office of the Secretary of State. </w:t>
      </w:r>
    </w:p>
    <w:sectPr w:rsidR="00A40FB9" w:rsidSect="00A40F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0FB9"/>
    <w:rsid w:val="000D785E"/>
    <w:rsid w:val="001678D1"/>
    <w:rsid w:val="00A40FB9"/>
    <w:rsid w:val="00C14039"/>
    <w:rsid w:val="00DA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570</vt:lpstr>
    </vt:vector>
  </TitlesOfParts>
  <Company>state of illinois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570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