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DE" w:rsidRDefault="001624DE" w:rsidP="00162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4DE" w:rsidRDefault="001624DE" w:rsidP="001624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560.200  Persons Required to Register</w:t>
      </w:r>
      <w:r>
        <w:t xml:space="preserve"> </w:t>
      </w:r>
    </w:p>
    <w:p w:rsidR="001624DE" w:rsidRDefault="001624DE" w:rsidP="001624DE">
      <w:pPr>
        <w:widowControl w:val="0"/>
        <w:autoSpaceDE w:val="0"/>
        <w:autoSpaceDN w:val="0"/>
        <w:adjustRightInd w:val="0"/>
      </w:pPr>
    </w:p>
    <w:p w:rsidR="001624DE" w:rsidRDefault="001624DE" w:rsidP="001624DE">
      <w:pPr>
        <w:widowControl w:val="0"/>
        <w:autoSpaceDE w:val="0"/>
        <w:autoSpaceDN w:val="0"/>
        <w:adjustRightInd w:val="0"/>
      </w:pPr>
      <w:r>
        <w:t xml:space="preserve">The following individuals shall register with the Secretary of State Index Department: </w:t>
      </w:r>
    </w:p>
    <w:p w:rsidR="001624DE" w:rsidRDefault="001624DE" w:rsidP="001624DE">
      <w:pPr>
        <w:widowControl w:val="0"/>
        <w:autoSpaceDE w:val="0"/>
        <w:autoSpaceDN w:val="0"/>
        <w:adjustRightInd w:val="0"/>
      </w:pPr>
    </w:p>
    <w:p w:rsidR="001624DE" w:rsidRDefault="001624DE" w:rsidP="001624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Any</w:t>
      </w:r>
      <w:r w:rsidRPr="00B3271C">
        <w:rPr>
          <w:i/>
          <w:iCs/>
        </w:rPr>
        <w:t xml:space="preserve"> </w:t>
      </w:r>
      <w:r>
        <w:rPr>
          <w:i/>
          <w:iCs/>
        </w:rPr>
        <w:t xml:space="preserve">natural person who, for compensation or otherwise, undertakes to lobby </w:t>
      </w:r>
      <w:r w:rsidRPr="00A53C9C">
        <w:rPr>
          <w:iCs/>
        </w:rPr>
        <w:t>as defined</w:t>
      </w:r>
      <w:r>
        <w:rPr>
          <w:i/>
          <w:iCs/>
        </w:rPr>
        <w:t xml:space="preserve"> </w:t>
      </w:r>
      <w:r>
        <w:rPr>
          <w:iCs/>
        </w:rPr>
        <w:t>in Section 560.100</w:t>
      </w:r>
      <w:r>
        <w:rPr>
          <w:i/>
          <w:iCs/>
        </w:rPr>
        <w:t>.</w:t>
      </w:r>
      <w:r>
        <w:t xml:space="preserve"> (Section 3(a) of the Act) </w:t>
      </w:r>
    </w:p>
    <w:p w:rsidR="001624DE" w:rsidRDefault="001624DE" w:rsidP="001624DE">
      <w:pPr>
        <w:widowControl w:val="0"/>
        <w:autoSpaceDE w:val="0"/>
        <w:autoSpaceDN w:val="0"/>
        <w:adjustRightInd w:val="0"/>
        <w:ind w:left="1440" w:hanging="720"/>
      </w:pPr>
    </w:p>
    <w:p w:rsidR="001624DE" w:rsidRDefault="001624DE" w:rsidP="001624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Any </w:t>
      </w:r>
      <w:r w:rsidRPr="00A53C9C">
        <w:rPr>
          <w:i/>
          <w:iCs/>
        </w:rPr>
        <w:t>person</w:t>
      </w:r>
      <w:r w:rsidRPr="00A53C9C">
        <w:rPr>
          <w:i/>
        </w:rPr>
        <w:t xml:space="preserve"> or entity </w:t>
      </w:r>
      <w:r w:rsidRPr="00A53C9C">
        <w:rPr>
          <w:i/>
          <w:iCs/>
        </w:rPr>
        <w:t>who</w:t>
      </w:r>
      <w:r>
        <w:rPr>
          <w:i/>
          <w:iCs/>
        </w:rPr>
        <w:t xml:space="preserve"> employs,</w:t>
      </w:r>
      <w:r w:rsidRPr="00B3271C">
        <w:rPr>
          <w:iCs/>
        </w:rPr>
        <w:t xml:space="preserve"> </w:t>
      </w:r>
      <w:r w:rsidRPr="0043337C">
        <w:rPr>
          <w:iCs/>
        </w:rPr>
        <w:t>retains</w:t>
      </w:r>
      <w:r>
        <w:rPr>
          <w:iCs/>
        </w:rPr>
        <w:t xml:space="preserve">, </w:t>
      </w:r>
      <w:r w:rsidRPr="00F135AA">
        <w:rPr>
          <w:i/>
          <w:iCs/>
        </w:rPr>
        <w:t>or compensates</w:t>
      </w:r>
      <w:r>
        <w:rPr>
          <w:i/>
          <w:iCs/>
        </w:rPr>
        <w:t xml:space="preserve"> another person</w:t>
      </w:r>
      <w:r>
        <w:t xml:space="preserve"> </w:t>
      </w:r>
      <w:r>
        <w:rPr>
          <w:i/>
          <w:iCs/>
        </w:rPr>
        <w:t xml:space="preserve">for the purposes of lobbying, </w:t>
      </w:r>
      <w:r w:rsidRPr="0043337C">
        <w:rPr>
          <w:iCs/>
        </w:rPr>
        <w:t>even if lobbying constitutes a small percentage of the individual</w:t>
      </w:r>
      <w:r>
        <w:rPr>
          <w:iCs/>
        </w:rPr>
        <w:t>'</w:t>
      </w:r>
      <w:r w:rsidRPr="0043337C">
        <w:rPr>
          <w:iCs/>
        </w:rPr>
        <w:t xml:space="preserve">s </w:t>
      </w:r>
      <w:r w:rsidRPr="00A947E9">
        <w:rPr>
          <w:iCs/>
        </w:rPr>
        <w:t>duties</w:t>
      </w:r>
      <w:r>
        <w:t xml:space="preserve">.  (Section 3(a) of the Act)  For example, XYZ Corporation is required to register upon retaining a lobbying entity that does not lobby exclusively for XYZ Corporation or upon employing an individual to lobby exclusively for XYZ Corporation. </w:t>
      </w:r>
    </w:p>
    <w:p w:rsidR="001624DE" w:rsidRDefault="001624DE" w:rsidP="001624DE">
      <w:pPr>
        <w:widowControl w:val="0"/>
        <w:autoSpaceDE w:val="0"/>
        <w:autoSpaceDN w:val="0"/>
        <w:adjustRightInd w:val="0"/>
        <w:ind w:left="1440" w:hanging="720"/>
      </w:pPr>
    </w:p>
    <w:p w:rsidR="00585F0F" w:rsidRPr="00D55B37" w:rsidRDefault="00585F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4192A">
        <w:t>12761</w:t>
      </w:r>
      <w:r w:rsidRPr="00D55B37">
        <w:t xml:space="preserve">, effective </w:t>
      </w:r>
      <w:r w:rsidR="0014192A">
        <w:t>July 18, 2011</w:t>
      </w:r>
      <w:r w:rsidRPr="00D55B37">
        <w:t>)</w:t>
      </w:r>
    </w:p>
    <w:sectPr w:rsidR="00585F0F" w:rsidRPr="00D55B37" w:rsidSect="00B34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8D3"/>
    <w:rsid w:val="00002721"/>
    <w:rsid w:val="0014192A"/>
    <w:rsid w:val="001624DE"/>
    <w:rsid w:val="001678D1"/>
    <w:rsid w:val="00390EE6"/>
    <w:rsid w:val="00585F0F"/>
    <w:rsid w:val="006052CD"/>
    <w:rsid w:val="00784FA6"/>
    <w:rsid w:val="0078584F"/>
    <w:rsid w:val="00A53C9C"/>
    <w:rsid w:val="00B3271C"/>
    <w:rsid w:val="00B348D3"/>
    <w:rsid w:val="00C904D9"/>
    <w:rsid w:val="00E14283"/>
    <w:rsid w:val="00E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4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4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