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89" w:rsidRDefault="006C05BF" w:rsidP="00C8188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81889">
        <w:rPr>
          <w:b/>
          <w:bCs/>
        </w:rPr>
        <w:t xml:space="preserve">Section 76.APPENDIX C  </w:t>
      </w:r>
      <w:r w:rsidR="008A32CF">
        <w:rPr>
          <w:b/>
          <w:bCs/>
        </w:rPr>
        <w:t xml:space="preserve"> </w:t>
      </w:r>
      <w:r w:rsidR="00C81889">
        <w:rPr>
          <w:b/>
          <w:bCs/>
        </w:rPr>
        <w:t>Approval of Request for Public Records (Repealed)</w:t>
      </w:r>
      <w:r w:rsidR="00C81889">
        <w:t xml:space="preserve"> </w:t>
      </w:r>
    </w:p>
    <w:p w:rsidR="00C81889" w:rsidRDefault="00C81889" w:rsidP="00C81889">
      <w:pPr>
        <w:widowControl w:val="0"/>
        <w:autoSpaceDE w:val="0"/>
        <w:autoSpaceDN w:val="0"/>
        <w:adjustRightInd w:val="0"/>
      </w:pPr>
    </w:p>
    <w:p w:rsidR="00C81889" w:rsidRDefault="00C81889" w:rsidP="00C818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16868, effective October 23, 1985) </w:t>
      </w:r>
    </w:p>
    <w:sectPr w:rsidR="00C81889" w:rsidSect="00C818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889"/>
    <w:rsid w:val="001678D1"/>
    <w:rsid w:val="003C0F35"/>
    <w:rsid w:val="006C05BF"/>
    <w:rsid w:val="0076511D"/>
    <w:rsid w:val="008A32CF"/>
    <w:rsid w:val="00C81889"/>
    <w:rsid w:val="00CC0D92"/>
    <w:rsid w:val="00F6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