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60" w:rsidRDefault="00230460" w:rsidP="0023046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30460" w:rsidRDefault="00230460" w:rsidP="0023046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250.2000  Failure to Respond</w:t>
      </w:r>
      <w:r>
        <w:t xml:space="preserve"> </w:t>
      </w:r>
    </w:p>
    <w:p w:rsidR="00230460" w:rsidRDefault="00230460" w:rsidP="00230460">
      <w:pPr>
        <w:widowControl w:val="0"/>
        <w:autoSpaceDE w:val="0"/>
        <w:autoSpaceDN w:val="0"/>
        <w:adjustRightInd w:val="0"/>
      </w:pPr>
    </w:p>
    <w:p w:rsidR="00230460" w:rsidRDefault="00230460" w:rsidP="00456D5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Failure of an agency to respond to an objection to a rule within 90 days after the receipt of the objection shall be deemed to be a refusal to amend or repeal the rule. </w:t>
      </w:r>
    </w:p>
    <w:p w:rsidR="005A0E36" w:rsidRDefault="005A0E36" w:rsidP="00456D55">
      <w:pPr>
        <w:widowControl w:val="0"/>
        <w:autoSpaceDE w:val="0"/>
        <w:autoSpaceDN w:val="0"/>
        <w:adjustRightInd w:val="0"/>
        <w:ind w:left="1440" w:hanging="720"/>
      </w:pPr>
    </w:p>
    <w:p w:rsidR="00230460" w:rsidRDefault="00230460" w:rsidP="00456D5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Failure of an agency to complete rulemaking started in response to an objection within 180 days after the notice of the rulemaking shall be deemed to be a refusal to amend or repeal the rule. </w:t>
      </w:r>
    </w:p>
    <w:p w:rsidR="00230460" w:rsidRDefault="00230460" w:rsidP="00230460">
      <w:pPr>
        <w:widowControl w:val="0"/>
        <w:autoSpaceDE w:val="0"/>
        <w:autoSpaceDN w:val="0"/>
        <w:adjustRightInd w:val="0"/>
      </w:pPr>
    </w:p>
    <w:p w:rsidR="00FC02F9" w:rsidRPr="00D55B37" w:rsidRDefault="00FC02F9" w:rsidP="00FC02F9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18</w:t>
      </w:r>
      <w:r w:rsidRPr="00D55B37">
        <w:t xml:space="preserve"> Ill. Reg. </w:t>
      </w:r>
      <w:r>
        <w:t>4728</w:t>
      </w:r>
      <w:r w:rsidRPr="00D55B37">
        <w:t xml:space="preserve">, effective </w:t>
      </w:r>
      <w:r>
        <w:t xml:space="preserve">March </w:t>
      </w:r>
      <w:r w:rsidR="00456D55">
        <w:t>14</w:t>
      </w:r>
      <w:r>
        <w:t>, 1994</w:t>
      </w:r>
      <w:r w:rsidRPr="00D55B37">
        <w:t>)</w:t>
      </w:r>
    </w:p>
    <w:sectPr w:rsidR="00FC02F9" w:rsidRPr="00D55B37" w:rsidSect="00230460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0460"/>
    <w:rsid w:val="001477A3"/>
    <w:rsid w:val="00230460"/>
    <w:rsid w:val="002C4DCC"/>
    <w:rsid w:val="00456D55"/>
    <w:rsid w:val="005A0E36"/>
    <w:rsid w:val="007E16B0"/>
    <w:rsid w:val="00D55B37"/>
    <w:rsid w:val="00F33452"/>
    <w:rsid w:val="00FC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30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30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saboch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