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E" w:rsidRDefault="003A71BE" w:rsidP="003A71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71BE" w:rsidRDefault="003A71BE" w:rsidP="003A71BE">
      <w:pPr>
        <w:widowControl w:val="0"/>
        <w:autoSpaceDE w:val="0"/>
        <w:autoSpaceDN w:val="0"/>
        <w:adjustRightInd w:val="0"/>
        <w:jc w:val="center"/>
      </w:pPr>
      <w:r>
        <w:t>PART 160</w:t>
      </w:r>
    </w:p>
    <w:p w:rsidR="003A71BE" w:rsidRDefault="003A71BE" w:rsidP="003A71BE">
      <w:pPr>
        <w:widowControl w:val="0"/>
        <w:autoSpaceDE w:val="0"/>
        <w:autoSpaceDN w:val="0"/>
        <w:adjustRightInd w:val="0"/>
        <w:jc w:val="center"/>
      </w:pPr>
      <w:r>
        <w:t>RULES ON RULES (REPEALED)</w:t>
      </w:r>
    </w:p>
    <w:p w:rsidR="003A71BE" w:rsidRDefault="003A71BE" w:rsidP="003A71BE">
      <w:pPr>
        <w:widowControl w:val="0"/>
        <w:autoSpaceDE w:val="0"/>
        <w:autoSpaceDN w:val="0"/>
        <w:adjustRightInd w:val="0"/>
      </w:pPr>
    </w:p>
    <w:sectPr w:rsidR="003A71BE" w:rsidSect="003A71B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71BE"/>
    <w:rsid w:val="00275C96"/>
    <w:rsid w:val="003A71BE"/>
    <w:rsid w:val="00431A66"/>
    <w:rsid w:val="00726049"/>
    <w:rsid w:val="00D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</dc:title>
  <dc:subject/>
  <dc:creator>MessingerRR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